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4F32A2" w:rsidRDefault="00087F5C">
      <w:pPr>
        <w:pStyle w:val="Title"/>
        <w:rPr>
          <w:color w:val="595959"/>
        </w:rPr>
      </w:pPr>
      <w:r>
        <w:rPr>
          <w:noProof/>
        </w:rPr>
        <w:drawing>
          <wp:anchor distT="0" distB="0" distL="114300" distR="114300" simplePos="0" relativeHeight="251658240" behindDoc="0" locked="0" layoutInCell="0" hidden="0" allowOverlap="1">
            <wp:simplePos x="0" y="0"/>
            <wp:positionH relativeFrom="margin">
              <wp:posOffset>4989195</wp:posOffset>
            </wp:positionH>
            <wp:positionV relativeFrom="paragraph">
              <wp:posOffset>14605</wp:posOffset>
            </wp:positionV>
            <wp:extent cx="1773936" cy="923544"/>
            <wp:effectExtent l="0" t="0" r="0" b="0"/>
            <wp:wrapSquare wrapText="bothSides" distT="0" distB="0" distL="114300" distR="114300"/>
            <wp:docPr id="3" name="image03.png"/>
            <wp:cNvGraphicFramePr/>
            <a:graphic xmlns:a="http://schemas.openxmlformats.org/drawingml/2006/main">
              <a:graphicData uri="http://schemas.openxmlformats.org/drawingml/2006/picture">
                <pic:pic xmlns:pic="http://schemas.openxmlformats.org/drawingml/2006/picture">
                  <pic:nvPicPr>
                    <pic:cNvPr id="0" name="image03.png"/>
                    <pic:cNvPicPr preferRelativeResize="0"/>
                  </pic:nvPicPr>
                  <pic:blipFill>
                    <a:blip r:embed="rId9"/>
                    <a:srcRect/>
                    <a:stretch>
                      <a:fillRect/>
                    </a:stretch>
                  </pic:blipFill>
                  <pic:spPr>
                    <a:xfrm>
                      <a:off x="0" y="0"/>
                      <a:ext cx="1773936" cy="923544"/>
                    </a:xfrm>
                    <a:prstGeom prst="rect">
                      <a:avLst/>
                    </a:prstGeom>
                    <a:ln/>
                  </pic:spPr>
                </pic:pic>
              </a:graphicData>
            </a:graphic>
          </wp:anchor>
        </w:drawing>
      </w:r>
      <w:r w:rsidR="00661427">
        <w:rPr>
          <w:color w:val="595959"/>
        </w:rPr>
        <w:t>Lesson Plan</w:t>
      </w:r>
    </w:p>
    <w:p w:rsidR="00985F00" w:rsidRPr="00654C6B" w:rsidRDefault="00985F00" w:rsidP="00985F00">
      <w:pPr>
        <w:pStyle w:val="Title"/>
      </w:pPr>
      <w:r>
        <w:rPr>
          <w:spacing w:val="-20"/>
        </w:rPr>
        <w:t xml:space="preserve">Demonstrating </w:t>
      </w:r>
      <w:r w:rsidR="00382C4D">
        <w:rPr>
          <w:spacing w:val="-20"/>
        </w:rPr>
        <w:t>Professionalism</w:t>
      </w:r>
      <w:r>
        <w:rPr>
          <w:spacing w:val="-20"/>
        </w:rPr>
        <w:br/>
      </w:r>
      <w:r w:rsidR="0008249D">
        <w:rPr>
          <w:spacing w:val="-20"/>
          <w:sz w:val="44"/>
          <w:szCs w:val="44"/>
        </w:rPr>
        <w:t xml:space="preserve">Clothes with Superpowers </w:t>
      </w:r>
    </w:p>
    <w:p w:rsidR="004F32A2" w:rsidRDefault="004F32A2"/>
    <w:p w:rsidR="00AC26D3" w:rsidRDefault="00661427">
      <w:r>
        <w:rPr>
          <w:color w:val="5A5A5A"/>
        </w:rPr>
        <w:t>Objective</w:t>
      </w:r>
      <w:r w:rsidR="003035D0">
        <w:t>: Students will</w:t>
      </w:r>
      <w:r w:rsidR="00985F00">
        <w:t xml:space="preserve"> </w:t>
      </w:r>
      <w:r w:rsidR="009C4D7B">
        <w:t xml:space="preserve">explore </w:t>
      </w:r>
      <w:r w:rsidR="0008249D">
        <w:t>the correlation between wardrobe and attitude in the workplace.</w:t>
      </w:r>
    </w:p>
    <w:p w:rsidR="00D90FF5" w:rsidRDefault="00AC26D3">
      <w:r>
        <w:t xml:space="preserve"> </w:t>
      </w:r>
    </w:p>
    <w:p w:rsidR="00AF573C" w:rsidRPr="00AF573C" w:rsidRDefault="00661427" w:rsidP="00AF573C">
      <w:pPr>
        <w:rPr>
          <w:b/>
        </w:rPr>
      </w:pPr>
      <w:r>
        <w:rPr>
          <w:color w:val="5A5A5A"/>
        </w:rPr>
        <w:t>Workplace Readiness Skill:</w:t>
      </w:r>
      <w:r>
        <w:t xml:space="preserve"> </w:t>
      </w:r>
      <w:r w:rsidR="00AF573C" w:rsidRPr="00AF573C">
        <w:rPr>
          <w:b/>
        </w:rPr>
        <w:t xml:space="preserve">Demonstrate </w:t>
      </w:r>
      <w:r w:rsidR="00382C4D">
        <w:rPr>
          <w:b/>
        </w:rPr>
        <w:t>professionalism</w:t>
      </w:r>
      <w:r w:rsidR="00AF573C" w:rsidRPr="00AF573C">
        <w:rPr>
          <w:b/>
        </w:rPr>
        <w:t>.</w:t>
      </w:r>
    </w:p>
    <w:p w:rsidR="00AF573C" w:rsidRPr="00AF573C" w:rsidRDefault="00AF573C" w:rsidP="00AF573C">
      <w:pPr>
        <w:rPr>
          <w:b/>
        </w:rPr>
      </w:pPr>
    </w:p>
    <w:p w:rsidR="00382C4D" w:rsidRPr="00382C4D" w:rsidRDefault="00382C4D" w:rsidP="00382C4D">
      <w:pPr>
        <w:pStyle w:val="Subtitle"/>
        <w:spacing w:after="0"/>
        <w:rPr>
          <w:i/>
          <w:color w:val="000000"/>
        </w:rPr>
      </w:pPr>
      <w:r w:rsidRPr="00382C4D">
        <w:rPr>
          <w:i/>
          <w:color w:val="000000"/>
        </w:rPr>
        <w:t xml:space="preserve">Demonstration includes </w:t>
      </w:r>
    </w:p>
    <w:p w:rsidR="00382C4D" w:rsidRPr="00382C4D" w:rsidRDefault="00382C4D" w:rsidP="00382C4D">
      <w:pPr>
        <w:pStyle w:val="Subtitle"/>
        <w:numPr>
          <w:ilvl w:val="0"/>
          <w:numId w:val="37"/>
        </w:numPr>
        <w:spacing w:after="0"/>
        <w:rPr>
          <w:i/>
          <w:color w:val="000000"/>
        </w:rPr>
      </w:pPr>
      <w:r w:rsidRPr="00382C4D">
        <w:rPr>
          <w:i/>
          <w:color w:val="000000"/>
        </w:rPr>
        <w:t xml:space="preserve">defining </w:t>
      </w:r>
      <w:r w:rsidRPr="00382C4D">
        <w:rPr>
          <w:b/>
          <w:i/>
          <w:color w:val="000000"/>
        </w:rPr>
        <w:t>professionalism</w:t>
      </w:r>
      <w:r w:rsidRPr="00382C4D">
        <w:rPr>
          <w:i/>
          <w:color w:val="000000"/>
        </w:rPr>
        <w:t xml:space="preserve"> </w:t>
      </w:r>
    </w:p>
    <w:p w:rsidR="00382C4D" w:rsidRPr="00382C4D" w:rsidRDefault="00382C4D" w:rsidP="00382C4D">
      <w:pPr>
        <w:pStyle w:val="Subtitle"/>
        <w:numPr>
          <w:ilvl w:val="0"/>
          <w:numId w:val="37"/>
        </w:numPr>
        <w:spacing w:after="0"/>
        <w:rPr>
          <w:i/>
          <w:color w:val="000000"/>
        </w:rPr>
      </w:pPr>
      <w:r w:rsidRPr="00382C4D">
        <w:rPr>
          <w:i/>
          <w:color w:val="000000"/>
        </w:rPr>
        <w:t xml:space="preserve">practicing punctuality and attendance </w:t>
      </w:r>
    </w:p>
    <w:p w:rsidR="00382C4D" w:rsidRPr="00382C4D" w:rsidRDefault="00382C4D" w:rsidP="00382C4D">
      <w:pPr>
        <w:pStyle w:val="Subtitle"/>
        <w:numPr>
          <w:ilvl w:val="0"/>
          <w:numId w:val="37"/>
        </w:numPr>
        <w:spacing w:after="0"/>
        <w:rPr>
          <w:i/>
          <w:color w:val="000000"/>
        </w:rPr>
      </w:pPr>
      <w:r w:rsidRPr="00382C4D">
        <w:rPr>
          <w:i/>
          <w:color w:val="000000"/>
        </w:rPr>
        <w:t xml:space="preserve">adhering to work-schedule expectations </w:t>
      </w:r>
    </w:p>
    <w:p w:rsidR="00382C4D" w:rsidRPr="00382C4D" w:rsidRDefault="00382C4D" w:rsidP="00382C4D">
      <w:pPr>
        <w:pStyle w:val="Subtitle"/>
        <w:numPr>
          <w:ilvl w:val="0"/>
          <w:numId w:val="37"/>
        </w:numPr>
        <w:spacing w:after="0"/>
        <w:rPr>
          <w:i/>
          <w:color w:val="000000"/>
        </w:rPr>
      </w:pPr>
      <w:r w:rsidRPr="00382C4D">
        <w:rPr>
          <w:i/>
          <w:color w:val="000000"/>
        </w:rPr>
        <w:t xml:space="preserve">exercising etiquette (e.g., language, manners, and behaviors suitable for the workplace and online; appropriate verbal and nonverbal communication) </w:t>
      </w:r>
    </w:p>
    <w:p w:rsidR="00382C4D" w:rsidRPr="00382C4D" w:rsidRDefault="00382C4D" w:rsidP="00382C4D">
      <w:pPr>
        <w:pStyle w:val="Subtitle"/>
        <w:numPr>
          <w:ilvl w:val="0"/>
          <w:numId w:val="37"/>
        </w:numPr>
        <w:spacing w:after="0"/>
        <w:rPr>
          <w:i/>
          <w:color w:val="000000"/>
        </w:rPr>
      </w:pPr>
      <w:r w:rsidRPr="00382C4D">
        <w:rPr>
          <w:i/>
          <w:color w:val="000000"/>
        </w:rPr>
        <w:t xml:space="preserve">exhibiting professional self-representation (e.g., using a firm handshake, introducing oneself, making eye contact) </w:t>
      </w:r>
    </w:p>
    <w:p w:rsidR="00985F00" w:rsidRDefault="00382C4D" w:rsidP="00382C4D">
      <w:pPr>
        <w:pStyle w:val="Subtitle"/>
        <w:numPr>
          <w:ilvl w:val="0"/>
          <w:numId w:val="37"/>
        </w:numPr>
        <w:spacing w:after="0"/>
        <w:rPr>
          <w:i/>
          <w:color w:val="000000"/>
        </w:rPr>
      </w:pPr>
      <w:r w:rsidRPr="00382C4D">
        <w:rPr>
          <w:i/>
          <w:color w:val="000000"/>
        </w:rPr>
        <w:t xml:space="preserve">maintaining professional appearance (e.g., maintaining personal hygiene, adhering to a dress code). </w:t>
      </w:r>
    </w:p>
    <w:p w:rsidR="00382C4D" w:rsidRPr="00382C4D" w:rsidRDefault="00382C4D" w:rsidP="00382C4D"/>
    <w:p w:rsidR="004F32A2" w:rsidRDefault="00661427">
      <w:pPr>
        <w:pStyle w:val="Subtitle"/>
      </w:pPr>
      <w:r>
        <w:t>Correlations to Other Workplace Readiness Skills:</w:t>
      </w:r>
    </w:p>
    <w:p w:rsidR="00985F00" w:rsidRDefault="00985F00" w:rsidP="00036412">
      <w:pPr>
        <w:pStyle w:val="ListParagraph"/>
        <w:numPr>
          <w:ilvl w:val="0"/>
          <w:numId w:val="11"/>
        </w:numPr>
      </w:pPr>
      <w:r>
        <w:t>Demonstrate work ethic.</w:t>
      </w:r>
    </w:p>
    <w:p w:rsidR="00382C4D" w:rsidRDefault="00382C4D" w:rsidP="00382C4D">
      <w:pPr>
        <w:pStyle w:val="ListParagraph"/>
        <w:numPr>
          <w:ilvl w:val="0"/>
          <w:numId w:val="11"/>
        </w:numPr>
      </w:pPr>
      <w:r w:rsidRPr="00985F00">
        <w:t>Demonstrate customer</w:t>
      </w:r>
      <w:r>
        <w:t xml:space="preserve"> </w:t>
      </w:r>
      <w:r w:rsidRPr="00985F00">
        <w:t>service skills.</w:t>
      </w:r>
    </w:p>
    <w:p w:rsidR="00036412" w:rsidRDefault="00036412" w:rsidP="00036412">
      <w:pPr>
        <w:pStyle w:val="ListParagraph"/>
        <w:numPr>
          <w:ilvl w:val="0"/>
          <w:numId w:val="11"/>
        </w:numPr>
      </w:pPr>
      <w:r w:rsidRPr="00036412">
        <w:t xml:space="preserve">Demonstrate </w:t>
      </w:r>
      <w:r w:rsidR="00382C4D">
        <w:t>big-picture thinking</w:t>
      </w:r>
      <w:r w:rsidRPr="00036412">
        <w:t>.</w:t>
      </w:r>
    </w:p>
    <w:p w:rsidR="00985F00" w:rsidRDefault="00985F00" w:rsidP="00985F00">
      <w:pPr>
        <w:pStyle w:val="ListParagraph"/>
        <w:numPr>
          <w:ilvl w:val="0"/>
          <w:numId w:val="11"/>
        </w:numPr>
      </w:pPr>
      <w:r w:rsidRPr="00985F00">
        <w:t xml:space="preserve">Demonstrate </w:t>
      </w:r>
      <w:r w:rsidR="00382C4D">
        <w:t>career- and life-management skills</w:t>
      </w:r>
      <w:r w:rsidRPr="00985F00">
        <w:t>.</w:t>
      </w:r>
    </w:p>
    <w:p w:rsidR="004F32A2" w:rsidRDefault="004F32A2"/>
    <w:p w:rsidR="004F32A2" w:rsidRDefault="00661427">
      <w:pPr>
        <w:pStyle w:val="Subtitle"/>
      </w:pPr>
      <w:r>
        <w:t xml:space="preserve">Correlations to </w:t>
      </w:r>
      <w:r w:rsidR="00F93579">
        <w:t xml:space="preserve">the </w:t>
      </w:r>
      <w:r>
        <w:t>Virginia Standards of Learning (SOL):</w:t>
      </w:r>
    </w:p>
    <w:p w:rsidR="004F32A2" w:rsidRDefault="00661427" w:rsidP="00703E44">
      <w:pPr>
        <w:ind w:left="720"/>
      </w:pPr>
      <w:r>
        <w:t xml:space="preserve">English: </w:t>
      </w:r>
      <w:r w:rsidR="0019117F">
        <w:t xml:space="preserve">6.2, </w:t>
      </w:r>
      <w:r w:rsidR="00E50600">
        <w:t>6.7,</w:t>
      </w:r>
      <w:r w:rsidR="0019117F">
        <w:t xml:space="preserve"> 7.1, 7.2, </w:t>
      </w:r>
      <w:r w:rsidR="00E50600">
        <w:t>7.7</w:t>
      </w:r>
      <w:r w:rsidR="0019117F">
        <w:t xml:space="preserve">, 8.2, </w:t>
      </w:r>
      <w:r w:rsidR="00E50600">
        <w:t>8.7</w:t>
      </w:r>
      <w:r w:rsidR="00385566">
        <w:t xml:space="preserve">, 9.1, </w:t>
      </w:r>
      <w:r w:rsidR="00E50600">
        <w:t>9.6</w:t>
      </w:r>
      <w:r w:rsidR="0019117F">
        <w:t xml:space="preserve">, 10.1, </w:t>
      </w:r>
      <w:r w:rsidR="00E50600">
        <w:t>10.6</w:t>
      </w:r>
      <w:r w:rsidR="0019117F">
        <w:t>, 11.1</w:t>
      </w:r>
    </w:p>
    <w:p w:rsidR="00464F90" w:rsidRDefault="00464F90" w:rsidP="00703E44">
      <w:pPr>
        <w:ind w:left="720"/>
      </w:pPr>
      <w:r>
        <w:t xml:space="preserve">History and Social Science: </w:t>
      </w:r>
      <w:r w:rsidR="00ED0CC7">
        <w:t xml:space="preserve">CE.1, CE.4, </w:t>
      </w:r>
      <w:r w:rsidR="0019117F">
        <w:t xml:space="preserve">CE.14, </w:t>
      </w:r>
      <w:r w:rsidR="00A41BCB">
        <w:t xml:space="preserve">GOVT.1, </w:t>
      </w:r>
      <w:r w:rsidR="00ED0CC7">
        <w:t>GOVT.16</w:t>
      </w:r>
    </w:p>
    <w:p w:rsidR="004F32A2" w:rsidRDefault="004F32A2"/>
    <w:p w:rsidR="004F32A2" w:rsidRDefault="00661427">
      <w:pPr>
        <w:pStyle w:val="Subtitle"/>
      </w:pPr>
      <w:r>
        <w:t>Instructional Steps:</w:t>
      </w:r>
    </w:p>
    <w:p w:rsidR="00C1110F" w:rsidRDefault="000F79CF" w:rsidP="00C1110F">
      <w:pPr>
        <w:pStyle w:val="ListParagraph"/>
        <w:numPr>
          <w:ilvl w:val="0"/>
          <w:numId w:val="21"/>
        </w:numPr>
        <w:spacing w:line="276" w:lineRule="auto"/>
      </w:pPr>
      <w:bookmarkStart w:id="0" w:name="_re73w7colfwk" w:colFirst="0" w:colLast="0"/>
      <w:bookmarkStart w:id="1" w:name="_g692azh9grg3" w:colFirst="0" w:colLast="0"/>
      <w:bookmarkStart w:id="2" w:name="_4c67i2rlvlhp" w:colFirst="0" w:colLast="0"/>
      <w:bookmarkEnd w:id="0"/>
      <w:bookmarkEnd w:id="1"/>
      <w:bookmarkEnd w:id="2"/>
      <w:r>
        <w:rPr>
          <w:b/>
          <w:i/>
        </w:rPr>
        <w:t xml:space="preserve">Introduce the lesson </w:t>
      </w:r>
      <w:r w:rsidR="00F810E5">
        <w:rPr>
          <w:b/>
          <w:i/>
        </w:rPr>
        <w:t xml:space="preserve">by </w:t>
      </w:r>
      <w:r w:rsidR="0008249D">
        <w:rPr>
          <w:b/>
          <w:i/>
        </w:rPr>
        <w:t>asking students, “By a show of hands, how many of you used to play dress-up when you were younger? How about wearing costumes when playing superheroes or when going trick-or-treating on Halloween?”</w:t>
      </w:r>
      <w:r w:rsidR="0008249D" w:rsidRPr="0008249D">
        <w:t xml:space="preserve"> Most hands will go up. Discuss the appeal </w:t>
      </w:r>
      <w:r w:rsidR="003620C3">
        <w:t>of</w:t>
      </w:r>
      <w:r w:rsidR="0008249D" w:rsidRPr="0008249D">
        <w:t xml:space="preserve"> dressing up.</w:t>
      </w:r>
      <w:r w:rsidR="0008249D">
        <w:t xml:space="preserve"> </w:t>
      </w:r>
      <w:r w:rsidR="003620C3">
        <w:t>Explain to students that there has actually been research conducted that proves that our wardrobe affects our attitudes</w:t>
      </w:r>
      <w:r w:rsidR="001940C6">
        <w:t xml:space="preserve"> and behaviors</w:t>
      </w:r>
      <w:r w:rsidR="003620C3">
        <w:t>. Tell them that they’ll be watching a short presentation by a high school senior about this phenomenon</w:t>
      </w:r>
      <w:r w:rsidR="001940C6">
        <w:t xml:space="preserve"> and discussing the impact of this in terms of success in the workplace</w:t>
      </w:r>
      <w:r w:rsidR="003620C3">
        <w:t xml:space="preserve">. </w:t>
      </w:r>
      <w:r w:rsidR="00C1110F">
        <w:rPr>
          <w:b/>
          <w:i/>
        </w:rPr>
        <w:br/>
      </w:r>
    </w:p>
    <w:p w:rsidR="00036DC6" w:rsidRDefault="008E1AA6" w:rsidP="008E1AA6">
      <w:pPr>
        <w:pStyle w:val="ListParagraph"/>
        <w:numPr>
          <w:ilvl w:val="0"/>
          <w:numId w:val="21"/>
        </w:numPr>
        <w:spacing w:line="276" w:lineRule="auto"/>
      </w:pPr>
      <w:r>
        <w:rPr>
          <w:b/>
          <w:i/>
        </w:rPr>
        <w:t xml:space="preserve">Watch video entitled </w:t>
      </w:r>
      <w:hyperlink w:history="1">
        <w:r w:rsidRPr="00611D15">
          <w:rPr>
            <w:rStyle w:val="Hyperlink"/>
            <w:b/>
            <w:i/>
          </w:rPr>
          <w:t>“Dress Like You Mean It”</w:t>
        </w:r>
      </w:hyperlink>
      <w:r>
        <w:rPr>
          <w:b/>
          <w:i/>
        </w:rPr>
        <w:t xml:space="preserve"> (</w:t>
      </w:r>
      <w:hyperlink r:id="rId10" w:history="1">
        <w:r w:rsidRPr="00611D15">
          <w:rPr>
            <w:rStyle w:val="Hyperlink"/>
            <w:b/>
            <w:i/>
          </w:rPr>
          <w:t>https://youtu.be/wE8i4_J-kyY</w:t>
        </w:r>
      </w:hyperlink>
      <w:r>
        <w:rPr>
          <w:b/>
          <w:i/>
        </w:rPr>
        <w:t xml:space="preserve">), a TEDx Talk by high school student Michaela Finley. </w:t>
      </w:r>
      <w:r>
        <w:t>Length of the video is 10:46. (You may want to ask the students to watch it once just to absorb the information and a second time to complete Handout #1: Clothes with Superpowers.)</w:t>
      </w:r>
      <w:r w:rsidR="00036DC6">
        <w:br/>
      </w:r>
    </w:p>
    <w:p w:rsidR="006574A0" w:rsidRPr="006574A0" w:rsidRDefault="00E941AD" w:rsidP="00D51AA4">
      <w:pPr>
        <w:pStyle w:val="ListParagraph"/>
        <w:numPr>
          <w:ilvl w:val="0"/>
          <w:numId w:val="21"/>
        </w:numPr>
        <w:spacing w:line="276" w:lineRule="auto"/>
      </w:pPr>
      <w:r w:rsidRPr="008E1AA6">
        <w:rPr>
          <w:b/>
          <w:i/>
        </w:rPr>
        <w:lastRenderedPageBreak/>
        <w:t>Ask students to answer the questions</w:t>
      </w:r>
      <w:r w:rsidR="008E1AA6" w:rsidRPr="008E1AA6">
        <w:rPr>
          <w:b/>
          <w:i/>
        </w:rPr>
        <w:t xml:space="preserve"> on Handout #1: Clothes with Superpowers, based upon the video. </w:t>
      </w:r>
      <w:r w:rsidR="006574A0">
        <w:t>Students may complete the activity independently, in pairs, or in small groups. Access to the YouTube video while completing the handout will assist students in finding specific answers and examples from the video.</w:t>
      </w:r>
    </w:p>
    <w:p w:rsidR="006574A0" w:rsidRPr="006574A0" w:rsidRDefault="006574A0" w:rsidP="006574A0">
      <w:pPr>
        <w:pStyle w:val="ListParagraph"/>
        <w:spacing w:line="276" w:lineRule="auto"/>
      </w:pPr>
    </w:p>
    <w:p w:rsidR="00BA24D3" w:rsidRDefault="006574A0" w:rsidP="00D51AA4">
      <w:pPr>
        <w:pStyle w:val="ListParagraph"/>
        <w:numPr>
          <w:ilvl w:val="0"/>
          <w:numId w:val="21"/>
        </w:numPr>
        <w:spacing w:line="276" w:lineRule="auto"/>
      </w:pPr>
      <w:r w:rsidRPr="006574A0">
        <w:rPr>
          <w:b/>
          <w:i/>
        </w:rPr>
        <w:t>Hold class discussion.</w:t>
      </w:r>
      <w:r>
        <w:t xml:space="preserve"> </w:t>
      </w:r>
      <w:r w:rsidR="008E1AA6">
        <w:t>Ask, “Do any of you have experience with the topics discussed in the video?” Discuss examples of how various types of clothing affect confidence, behavior, and language. Ask, “What types of clothing will you want to wear on a job interview or in the workplace?”</w:t>
      </w:r>
    </w:p>
    <w:p w:rsidR="008E1AA6" w:rsidRPr="00AE44A0" w:rsidRDefault="008E1AA6" w:rsidP="008E1AA6">
      <w:pPr>
        <w:spacing w:line="276" w:lineRule="auto"/>
      </w:pPr>
    </w:p>
    <w:p w:rsidR="004F32A2" w:rsidRDefault="00661427">
      <w:pPr>
        <w:pStyle w:val="Subtitle"/>
        <w:rPr>
          <w:b/>
        </w:rPr>
      </w:pPr>
      <w:r>
        <w:t>Formative Assessment</w:t>
      </w:r>
      <w:r>
        <w:rPr>
          <w:b/>
        </w:rPr>
        <w:t xml:space="preserve">: </w:t>
      </w:r>
    </w:p>
    <w:p w:rsidR="00865399" w:rsidRDefault="00312A77" w:rsidP="00865399">
      <w:pPr>
        <w:pStyle w:val="ListParagraph"/>
        <w:numPr>
          <w:ilvl w:val="0"/>
          <w:numId w:val="9"/>
        </w:numPr>
      </w:pPr>
      <w:r>
        <w:t xml:space="preserve">Assess student understanding as demonstrated </w:t>
      </w:r>
      <w:r w:rsidR="001644C3">
        <w:t>in the class and small group discussions</w:t>
      </w:r>
      <w:r w:rsidR="006E0EB2">
        <w:t>.</w:t>
      </w:r>
    </w:p>
    <w:p w:rsidR="00BA24D3" w:rsidRDefault="00BA24D3" w:rsidP="00865399">
      <w:pPr>
        <w:pStyle w:val="ListParagraph"/>
        <w:numPr>
          <w:ilvl w:val="0"/>
          <w:numId w:val="9"/>
        </w:numPr>
      </w:pPr>
      <w:r>
        <w:t xml:space="preserve">Evaluate student </w:t>
      </w:r>
      <w:r w:rsidR="00C03A96">
        <w:t xml:space="preserve">understanding of concepts within the lesson as demonstrated </w:t>
      </w:r>
      <w:r w:rsidR="00C527FC">
        <w:t xml:space="preserve">by responses </w:t>
      </w:r>
      <w:r w:rsidR="009E3AE8">
        <w:t xml:space="preserve">to </w:t>
      </w:r>
      <w:r w:rsidR="00AE44A0">
        <w:t>Hando</w:t>
      </w:r>
      <w:r w:rsidR="008E1AA6">
        <w:t>ut #1: Clothes with Superpowers</w:t>
      </w:r>
      <w:r w:rsidR="00AE44A0">
        <w:t>.</w:t>
      </w:r>
      <w:r w:rsidR="00C03A96">
        <w:t xml:space="preserve"> </w:t>
      </w:r>
      <w:r>
        <w:t xml:space="preserve"> </w:t>
      </w:r>
      <w:r>
        <w:br/>
      </w:r>
    </w:p>
    <w:p w:rsidR="004F32A2" w:rsidRDefault="00661427">
      <w:pPr>
        <w:pStyle w:val="Subtitle"/>
      </w:pPr>
      <w:r>
        <w:t>Options for Adaptation/Differentiation:</w:t>
      </w:r>
    </w:p>
    <w:p w:rsidR="00DC1735" w:rsidRPr="00DC1735" w:rsidRDefault="009E3AE8" w:rsidP="006E0EB2">
      <w:pPr>
        <w:pStyle w:val="ListParagraph"/>
        <w:numPr>
          <w:ilvl w:val="0"/>
          <w:numId w:val="15"/>
        </w:numPr>
        <w:rPr>
          <w:color w:val="5A5A5A"/>
        </w:rPr>
      </w:pPr>
      <w:r>
        <w:t xml:space="preserve">To </w:t>
      </w:r>
      <w:r w:rsidR="007B6CDC">
        <w:t>offer student scaffolding for this activity, watch the video in short segments</w:t>
      </w:r>
      <w:r w:rsidR="001940C6" w:rsidRPr="001940C6">
        <w:t xml:space="preserve"> </w:t>
      </w:r>
      <w:r w:rsidR="001940C6">
        <w:t>as a class</w:t>
      </w:r>
      <w:r w:rsidR="007B6CDC">
        <w:t xml:space="preserve">, completing Handout </w:t>
      </w:r>
      <w:r w:rsidR="00AE44A0">
        <w:t xml:space="preserve">#1: </w:t>
      </w:r>
      <w:r w:rsidR="007B6CDC">
        <w:t xml:space="preserve">Clothes with Superpowers </w:t>
      </w:r>
      <w:r w:rsidR="001940C6">
        <w:t>together as concepts are covered in the video.</w:t>
      </w:r>
    </w:p>
    <w:p w:rsidR="003F72EA" w:rsidRPr="00C527FC" w:rsidRDefault="00DC1735" w:rsidP="00BA5F03">
      <w:pPr>
        <w:pStyle w:val="ListParagraph"/>
        <w:numPr>
          <w:ilvl w:val="0"/>
          <w:numId w:val="15"/>
        </w:numPr>
        <w:rPr>
          <w:color w:val="5A5A5A"/>
        </w:rPr>
      </w:pPr>
      <w:r>
        <w:t xml:space="preserve">To extend this activity and provide further enrichment, </w:t>
      </w:r>
      <w:r w:rsidR="00036DC6">
        <w:t xml:space="preserve">ask students to </w:t>
      </w:r>
      <w:r w:rsidR="007B6CDC">
        <w:t>experiment with the types of clothing they choose to wear to school and report how these choices affected feelings of confidence, empowerment, and overall satisfaction.</w:t>
      </w:r>
      <w:r w:rsidR="006E0EB2">
        <w:t xml:space="preserve"> </w:t>
      </w:r>
      <w:r w:rsidR="00C527FC">
        <w:br/>
      </w:r>
    </w:p>
    <w:p w:rsidR="004F32A2" w:rsidRDefault="00661427">
      <w:pPr>
        <w:pStyle w:val="Subtitle"/>
      </w:pPr>
      <w:r>
        <w:t xml:space="preserve">Suggestions for Follow-up: </w:t>
      </w:r>
    </w:p>
    <w:p w:rsidR="0010714D" w:rsidRDefault="0010714D" w:rsidP="00776398">
      <w:pPr>
        <w:pStyle w:val="ListParagraph"/>
        <w:numPr>
          <w:ilvl w:val="0"/>
          <w:numId w:val="15"/>
        </w:numPr>
      </w:pPr>
      <w:r>
        <w:t xml:space="preserve">Invite a manager </w:t>
      </w:r>
      <w:r w:rsidR="006E0EB2">
        <w:t xml:space="preserve">or a human resources professional </w:t>
      </w:r>
      <w:r>
        <w:t xml:space="preserve">from business and industry to discuss </w:t>
      </w:r>
      <w:r w:rsidR="00036DC6">
        <w:t>the importance of professional dress in the workplace.</w:t>
      </w:r>
    </w:p>
    <w:p w:rsidR="00036DC6" w:rsidRDefault="006E0EB2" w:rsidP="00036DC6">
      <w:pPr>
        <w:pStyle w:val="ListParagraph"/>
        <w:numPr>
          <w:ilvl w:val="0"/>
          <w:numId w:val="15"/>
        </w:numPr>
      </w:pPr>
      <w:r>
        <w:t xml:space="preserve">Ask students to </w:t>
      </w:r>
      <w:r w:rsidR="00036DC6">
        <w:t>reflect in writing on the activity by answering the following essay questions:</w:t>
      </w:r>
      <w:r w:rsidR="00036DC6">
        <w:br/>
      </w:r>
    </w:p>
    <w:p w:rsidR="00C70A22" w:rsidRDefault="00C70A22" w:rsidP="00036DC6">
      <w:pPr>
        <w:pStyle w:val="ListParagraph"/>
        <w:ind w:left="1440"/>
        <w:rPr>
          <w:i/>
        </w:rPr>
      </w:pPr>
      <w:r>
        <w:rPr>
          <w:i/>
        </w:rPr>
        <w:t>Why is it always a good idea to dress neatly and professionally for a job interview?</w:t>
      </w:r>
    </w:p>
    <w:p w:rsidR="00C70A22" w:rsidRDefault="00C70A22" w:rsidP="00036DC6">
      <w:pPr>
        <w:pStyle w:val="ListParagraph"/>
        <w:ind w:left="1440"/>
        <w:rPr>
          <w:i/>
        </w:rPr>
      </w:pPr>
    </w:p>
    <w:p w:rsidR="00036DC6" w:rsidRDefault="00991C96" w:rsidP="00036DC6">
      <w:pPr>
        <w:pStyle w:val="ListParagraph"/>
        <w:ind w:left="1440"/>
        <w:rPr>
          <w:i/>
        </w:rPr>
      </w:pPr>
      <w:r w:rsidRPr="00991C96">
        <w:rPr>
          <w:i/>
        </w:rPr>
        <w:t>How is the culture of a workplace impacted by the clothing worn by employees? Explain.</w:t>
      </w:r>
    </w:p>
    <w:p w:rsidR="008E1AA6" w:rsidRDefault="008E1AA6" w:rsidP="00036DC6">
      <w:pPr>
        <w:pStyle w:val="ListParagraph"/>
        <w:ind w:left="1440"/>
        <w:rPr>
          <w:i/>
        </w:rPr>
      </w:pPr>
    </w:p>
    <w:p w:rsidR="008E1AA6" w:rsidRDefault="008E1AA6" w:rsidP="00036DC6">
      <w:pPr>
        <w:pStyle w:val="ListParagraph"/>
        <w:ind w:left="1440"/>
        <w:rPr>
          <w:i/>
        </w:rPr>
      </w:pPr>
      <w:r>
        <w:rPr>
          <w:i/>
        </w:rPr>
        <w:t>When you have an important test, what type of clothing can you choose to help you feel confident and prepared?</w:t>
      </w:r>
    </w:p>
    <w:p w:rsidR="00C70A22" w:rsidRDefault="00C70A22" w:rsidP="00036DC6">
      <w:pPr>
        <w:pStyle w:val="ListParagraph"/>
        <w:ind w:left="1440"/>
        <w:rPr>
          <w:i/>
        </w:rPr>
      </w:pPr>
    </w:p>
    <w:p w:rsidR="00796595" w:rsidRPr="009914BE" w:rsidRDefault="00796595" w:rsidP="00796595">
      <w:pPr>
        <w:pStyle w:val="ListParagraph"/>
        <w:ind w:left="0"/>
        <w:rPr>
          <w:color w:val="767171" w:themeColor="background2" w:themeShade="80"/>
        </w:rPr>
      </w:pPr>
      <w:r w:rsidRPr="009914BE">
        <w:rPr>
          <w:color w:val="767171" w:themeColor="background2" w:themeShade="80"/>
        </w:rPr>
        <w:t>Teacher Resources:</w:t>
      </w:r>
    </w:p>
    <w:p w:rsidR="00796595" w:rsidRDefault="00796595" w:rsidP="00796595">
      <w:pPr>
        <w:pStyle w:val="ListParagraph"/>
        <w:ind w:left="0"/>
      </w:pPr>
    </w:p>
    <w:p w:rsidR="00796595" w:rsidRPr="00796595" w:rsidRDefault="00B87F43" w:rsidP="00796595">
      <w:pPr>
        <w:pStyle w:val="ListParagraph"/>
        <w:ind w:left="0"/>
      </w:pPr>
      <w:hyperlink r:id="rId11" w:history="1">
        <w:r w:rsidR="00796595" w:rsidRPr="00796595">
          <w:rPr>
            <w:rStyle w:val="Hyperlink"/>
          </w:rPr>
          <w:t>Making a Great First Impression, Mind Tools</w:t>
        </w:r>
      </w:hyperlink>
    </w:p>
    <w:p w:rsidR="008E1AA6" w:rsidRDefault="008E1AA6" w:rsidP="00036DC6">
      <w:pPr>
        <w:pStyle w:val="ListParagraph"/>
        <w:ind w:left="1440"/>
        <w:rPr>
          <w:i/>
        </w:rPr>
      </w:pPr>
    </w:p>
    <w:p w:rsidR="008E1AA6" w:rsidRPr="00991C96" w:rsidRDefault="008E1AA6" w:rsidP="00036DC6">
      <w:pPr>
        <w:pStyle w:val="ListParagraph"/>
        <w:ind w:left="1440"/>
        <w:rPr>
          <w:i/>
        </w:rPr>
      </w:pPr>
    </w:p>
    <w:p w:rsidR="00D05745" w:rsidRDefault="00D05745" w:rsidP="00D05745">
      <w:pPr>
        <w:spacing w:line="380" w:lineRule="exact"/>
      </w:pPr>
      <w:bookmarkStart w:id="3" w:name="_GoBack"/>
      <w:bookmarkEnd w:id="3"/>
    </w:p>
    <w:sectPr w:rsidR="00D05745" w:rsidSect="00595311">
      <w:headerReference w:type="default" r:id="rId12"/>
      <w:footerReference w:type="default" r:id="rId13"/>
      <w:pgSz w:w="12240" w:h="15840"/>
      <w:pgMar w:top="720" w:right="720" w:bottom="720" w:left="720" w:header="0" w:footer="720" w:gutter="0"/>
      <w:pgBorders w:offsetFrom="page">
        <w:top w:val="single" w:sz="4" w:space="24" w:color="auto"/>
        <w:left w:val="single" w:sz="4" w:space="24" w:color="auto"/>
        <w:bottom w:val="single" w:sz="4" w:space="24" w:color="auto"/>
        <w:right w:val="single" w:sz="4" w:space="24" w:color="auto"/>
      </w:pgBorders>
      <w:cols w:space="720"/>
      <w:docGrid w:linePitch="299"/>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890" w:rsidRDefault="00726890">
      <w:r>
        <w:separator/>
      </w:r>
    </w:p>
  </w:endnote>
  <w:endnote w:type="continuationSeparator" w:id="0">
    <w:p w:rsidR="00726890" w:rsidRDefault="007268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ＭＳ 明朝">
    <w:charset w:val="4E"/>
    <w:family w:val="auto"/>
    <w:pitch w:val="variable"/>
    <w:sig w:usb0="00000001" w:usb1="08070000" w:usb2="00000010" w:usb3="00000000" w:csb0="00020000" w:csb1="00000000"/>
  </w:font>
  <w:font w:name="Segoe UI">
    <w:charset w:val="00"/>
    <w:family w:val="swiss"/>
    <w:pitch w:val="variable"/>
    <w:sig w:usb0="E4002EFF" w:usb1="C000E47F" w:usb2="00000009" w:usb3="00000000" w:csb0="000001FF" w:csb1="00000000"/>
  </w:font>
  <w:font w:name="ＭＳ ゴシック">
    <w:charset w:val="4E"/>
    <w:family w:val="auto"/>
    <w:pitch w:val="variable"/>
    <w:sig w:usb0="00000001" w:usb1="08070000" w:usb2="00000010" w:usb3="00000000" w:csb0="00020000" w:csb1="00000000"/>
  </w:font>
  <w:font w:name="Calibri Light">
    <w:panose1 w:val="020F0302020204030204"/>
    <w:charset w:val="00"/>
    <w:family w:val="auto"/>
    <w:pitch w:val="variable"/>
    <w:sig w:usb0="A00002EF" w:usb1="4000207B" w:usb2="00000000" w:usb3="00000000" w:csb0="0000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after="72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890" w:rsidRDefault="00726890">
      <w:r>
        <w:separator/>
      </w:r>
    </w:p>
  </w:footnote>
  <w:footnote w:type="continuationSeparator" w:id="0">
    <w:p w:rsidR="00726890" w:rsidRDefault="0072689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F32A2" w:rsidRDefault="004F32A2">
    <w:pPr>
      <w:tabs>
        <w:tab w:val="center" w:pos="4680"/>
        <w:tab w:val="right" w:pos="9360"/>
      </w:tabs>
      <w:spacing w:before="72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54C64"/>
    <w:multiLevelType w:val="hybridMultilevel"/>
    <w:tmpl w:val="C35ADF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04ED7"/>
    <w:multiLevelType w:val="hybridMultilevel"/>
    <w:tmpl w:val="A08CCA6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nsid w:val="086C3910"/>
    <w:multiLevelType w:val="hybridMultilevel"/>
    <w:tmpl w:val="A9466E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E8F276F"/>
    <w:multiLevelType w:val="multilevel"/>
    <w:tmpl w:val="0ACA27B6"/>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4">
    <w:nsid w:val="11743B5B"/>
    <w:multiLevelType w:val="hybridMultilevel"/>
    <w:tmpl w:val="B1E6505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1C6CB0"/>
    <w:multiLevelType w:val="multilevel"/>
    <w:tmpl w:val="F1700C92"/>
    <w:lvl w:ilvl="0">
      <w:start w:val="1"/>
      <w:numFmt w:val="bullet"/>
      <w:lvlText w:val="●"/>
      <w:lvlJc w:val="left"/>
      <w:pPr>
        <w:ind w:left="1800" w:firstLine="1440"/>
      </w:pPr>
      <w:rPr>
        <w:rFonts w:ascii="Arial" w:eastAsia="Arial" w:hAnsi="Arial" w:cs="Arial"/>
      </w:rPr>
    </w:lvl>
    <w:lvl w:ilvl="1">
      <w:start w:val="1"/>
      <w:numFmt w:val="bullet"/>
      <w:lvlText w:val="o"/>
      <w:lvlJc w:val="left"/>
      <w:pPr>
        <w:ind w:left="2520" w:firstLine="2160"/>
      </w:pPr>
      <w:rPr>
        <w:rFonts w:ascii="Arial" w:eastAsia="Arial" w:hAnsi="Arial" w:cs="Arial"/>
      </w:rPr>
    </w:lvl>
    <w:lvl w:ilvl="2">
      <w:start w:val="1"/>
      <w:numFmt w:val="bullet"/>
      <w:lvlText w:val="▪"/>
      <w:lvlJc w:val="left"/>
      <w:pPr>
        <w:ind w:left="3240" w:firstLine="2880"/>
      </w:pPr>
      <w:rPr>
        <w:rFonts w:ascii="Arial" w:eastAsia="Arial" w:hAnsi="Arial" w:cs="Arial"/>
      </w:rPr>
    </w:lvl>
    <w:lvl w:ilvl="3">
      <w:start w:val="1"/>
      <w:numFmt w:val="bullet"/>
      <w:lvlText w:val="●"/>
      <w:lvlJc w:val="left"/>
      <w:pPr>
        <w:ind w:left="3960" w:firstLine="3600"/>
      </w:pPr>
      <w:rPr>
        <w:rFonts w:ascii="Arial" w:eastAsia="Arial" w:hAnsi="Arial" w:cs="Arial"/>
      </w:rPr>
    </w:lvl>
    <w:lvl w:ilvl="4">
      <w:start w:val="1"/>
      <w:numFmt w:val="bullet"/>
      <w:lvlText w:val="o"/>
      <w:lvlJc w:val="left"/>
      <w:pPr>
        <w:ind w:left="4680" w:firstLine="4320"/>
      </w:pPr>
      <w:rPr>
        <w:rFonts w:ascii="Arial" w:eastAsia="Arial" w:hAnsi="Arial" w:cs="Arial"/>
      </w:rPr>
    </w:lvl>
    <w:lvl w:ilvl="5">
      <w:start w:val="1"/>
      <w:numFmt w:val="bullet"/>
      <w:lvlText w:val="▪"/>
      <w:lvlJc w:val="left"/>
      <w:pPr>
        <w:ind w:left="5400" w:firstLine="5040"/>
      </w:pPr>
      <w:rPr>
        <w:rFonts w:ascii="Arial" w:eastAsia="Arial" w:hAnsi="Arial" w:cs="Arial"/>
      </w:rPr>
    </w:lvl>
    <w:lvl w:ilvl="6">
      <w:start w:val="1"/>
      <w:numFmt w:val="bullet"/>
      <w:lvlText w:val="●"/>
      <w:lvlJc w:val="left"/>
      <w:pPr>
        <w:ind w:left="6120" w:firstLine="5760"/>
      </w:pPr>
      <w:rPr>
        <w:rFonts w:ascii="Arial" w:eastAsia="Arial" w:hAnsi="Arial" w:cs="Arial"/>
      </w:rPr>
    </w:lvl>
    <w:lvl w:ilvl="7">
      <w:start w:val="1"/>
      <w:numFmt w:val="bullet"/>
      <w:lvlText w:val="o"/>
      <w:lvlJc w:val="left"/>
      <w:pPr>
        <w:ind w:left="6840" w:firstLine="6480"/>
      </w:pPr>
      <w:rPr>
        <w:rFonts w:ascii="Arial" w:eastAsia="Arial" w:hAnsi="Arial" w:cs="Arial"/>
      </w:rPr>
    </w:lvl>
    <w:lvl w:ilvl="8">
      <w:start w:val="1"/>
      <w:numFmt w:val="bullet"/>
      <w:lvlText w:val="▪"/>
      <w:lvlJc w:val="left"/>
      <w:pPr>
        <w:ind w:left="7560" w:firstLine="7200"/>
      </w:pPr>
      <w:rPr>
        <w:rFonts w:ascii="Arial" w:eastAsia="Arial" w:hAnsi="Arial" w:cs="Arial"/>
      </w:rPr>
    </w:lvl>
  </w:abstractNum>
  <w:abstractNum w:abstractNumId="6">
    <w:nsid w:val="1B0D7202"/>
    <w:multiLevelType w:val="hybridMultilevel"/>
    <w:tmpl w:val="F328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F8204E3"/>
    <w:multiLevelType w:val="multilevel"/>
    <w:tmpl w:val="491AD6FC"/>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8">
    <w:nsid w:val="26066F5E"/>
    <w:multiLevelType w:val="hybridMultilevel"/>
    <w:tmpl w:val="8C120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B910427"/>
    <w:multiLevelType w:val="hybridMultilevel"/>
    <w:tmpl w:val="15B057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B952D0C"/>
    <w:multiLevelType w:val="hybridMultilevel"/>
    <w:tmpl w:val="B210AE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EA113EC"/>
    <w:multiLevelType w:val="hybridMultilevel"/>
    <w:tmpl w:val="03F4299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nsid w:val="31E027FD"/>
    <w:multiLevelType w:val="hybridMultilevel"/>
    <w:tmpl w:val="9878D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326168B8"/>
    <w:multiLevelType w:val="hybridMultilevel"/>
    <w:tmpl w:val="61849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39F1EDD"/>
    <w:multiLevelType w:val="hybridMultilevel"/>
    <w:tmpl w:val="5D7252B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nsid w:val="3E0C0F20"/>
    <w:multiLevelType w:val="hybridMultilevel"/>
    <w:tmpl w:val="9D24F0B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F0D2303"/>
    <w:multiLevelType w:val="multilevel"/>
    <w:tmpl w:val="B306737C"/>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17">
    <w:nsid w:val="4216011B"/>
    <w:multiLevelType w:val="hybridMultilevel"/>
    <w:tmpl w:val="100CF5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4744A34"/>
    <w:multiLevelType w:val="multilevel"/>
    <w:tmpl w:val="EABA6F9A"/>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9">
    <w:nsid w:val="44C90977"/>
    <w:multiLevelType w:val="hybridMultilevel"/>
    <w:tmpl w:val="3B8238B6"/>
    <w:lvl w:ilvl="0" w:tplc="DA22EF9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nsid w:val="4999290F"/>
    <w:multiLevelType w:val="hybridMultilevel"/>
    <w:tmpl w:val="D2A4601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4B5B2A95"/>
    <w:multiLevelType w:val="hybridMultilevel"/>
    <w:tmpl w:val="B582D68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nsid w:val="4C6806D6"/>
    <w:multiLevelType w:val="multilevel"/>
    <w:tmpl w:val="DA9653D4"/>
    <w:lvl w:ilvl="0">
      <w:start w:val="1"/>
      <w:numFmt w:val="bullet"/>
      <w:lvlText w:val="●"/>
      <w:lvlJc w:val="left"/>
      <w:pPr>
        <w:ind w:left="720" w:firstLine="360"/>
      </w:pPr>
      <w:rPr>
        <w:rFonts w:ascii="Arial" w:eastAsia="Arial" w:hAnsi="Arial" w:cs="Arial"/>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23">
    <w:nsid w:val="4CDD0A5C"/>
    <w:multiLevelType w:val="hybridMultilevel"/>
    <w:tmpl w:val="48B00E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2A71808"/>
    <w:multiLevelType w:val="hybridMultilevel"/>
    <w:tmpl w:val="59D22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775981"/>
    <w:multiLevelType w:val="hybridMultilevel"/>
    <w:tmpl w:val="FE7459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AF429D"/>
    <w:multiLevelType w:val="hybridMultilevel"/>
    <w:tmpl w:val="65D4F78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nsid w:val="5AB46E1F"/>
    <w:multiLevelType w:val="hybridMultilevel"/>
    <w:tmpl w:val="F6604F1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EE837B4"/>
    <w:multiLevelType w:val="hybridMultilevel"/>
    <w:tmpl w:val="76983F7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nsid w:val="697E4772"/>
    <w:multiLevelType w:val="hybridMultilevel"/>
    <w:tmpl w:val="2E40CAE2"/>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0">
    <w:nsid w:val="6CFB2F64"/>
    <w:multiLevelType w:val="hybridMultilevel"/>
    <w:tmpl w:val="BB0A0B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F0F6E68"/>
    <w:multiLevelType w:val="hybridMultilevel"/>
    <w:tmpl w:val="A830A4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3C52E1E"/>
    <w:multiLevelType w:val="multilevel"/>
    <w:tmpl w:val="E8824374"/>
    <w:lvl w:ilvl="0">
      <w:start w:val="1"/>
      <w:numFmt w:val="bullet"/>
      <w:lvlText w:val="●"/>
      <w:lvlJc w:val="left"/>
      <w:pPr>
        <w:ind w:left="0" w:firstLine="360"/>
      </w:pPr>
      <w:rPr>
        <w:rFonts w:ascii="Arial" w:eastAsia="Arial" w:hAnsi="Arial" w:cs="Arial"/>
      </w:rPr>
    </w:lvl>
    <w:lvl w:ilvl="1">
      <w:start w:val="1"/>
      <w:numFmt w:val="lowerLetter"/>
      <w:lvlText w:val="%2."/>
      <w:lvlJc w:val="left"/>
      <w:pPr>
        <w:ind w:left="720" w:firstLine="1080"/>
      </w:pPr>
    </w:lvl>
    <w:lvl w:ilvl="2">
      <w:start w:val="1"/>
      <w:numFmt w:val="lowerRoman"/>
      <w:lvlText w:val="%3."/>
      <w:lvlJc w:val="right"/>
      <w:pPr>
        <w:ind w:left="1440" w:firstLine="1980"/>
      </w:pPr>
    </w:lvl>
    <w:lvl w:ilvl="3">
      <w:start w:val="1"/>
      <w:numFmt w:val="decimal"/>
      <w:lvlText w:val="%4."/>
      <w:lvlJc w:val="left"/>
      <w:pPr>
        <w:ind w:left="2160" w:firstLine="2520"/>
      </w:pPr>
    </w:lvl>
    <w:lvl w:ilvl="4">
      <w:start w:val="1"/>
      <w:numFmt w:val="lowerLetter"/>
      <w:lvlText w:val="%5."/>
      <w:lvlJc w:val="left"/>
      <w:pPr>
        <w:ind w:left="2880" w:firstLine="3240"/>
      </w:pPr>
    </w:lvl>
    <w:lvl w:ilvl="5">
      <w:start w:val="1"/>
      <w:numFmt w:val="lowerRoman"/>
      <w:lvlText w:val="%6."/>
      <w:lvlJc w:val="right"/>
      <w:pPr>
        <w:ind w:left="3600" w:firstLine="4140"/>
      </w:pPr>
    </w:lvl>
    <w:lvl w:ilvl="6">
      <w:start w:val="1"/>
      <w:numFmt w:val="decimal"/>
      <w:lvlText w:val="%7."/>
      <w:lvlJc w:val="left"/>
      <w:pPr>
        <w:ind w:left="4320" w:firstLine="4680"/>
      </w:pPr>
    </w:lvl>
    <w:lvl w:ilvl="7">
      <w:start w:val="1"/>
      <w:numFmt w:val="lowerLetter"/>
      <w:lvlText w:val="%8."/>
      <w:lvlJc w:val="left"/>
      <w:pPr>
        <w:ind w:left="5040" w:firstLine="5400"/>
      </w:pPr>
    </w:lvl>
    <w:lvl w:ilvl="8">
      <w:start w:val="1"/>
      <w:numFmt w:val="lowerRoman"/>
      <w:lvlText w:val="%9."/>
      <w:lvlJc w:val="right"/>
      <w:pPr>
        <w:ind w:left="5760" w:firstLine="6300"/>
      </w:pPr>
    </w:lvl>
  </w:abstractNum>
  <w:abstractNum w:abstractNumId="33">
    <w:nsid w:val="785F29DB"/>
    <w:multiLevelType w:val="hybridMultilevel"/>
    <w:tmpl w:val="DABAB6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78C0334B"/>
    <w:multiLevelType w:val="multilevel"/>
    <w:tmpl w:val="E1C036E6"/>
    <w:lvl w:ilvl="0">
      <w:start w:val="1"/>
      <w:numFmt w:val="decimal"/>
      <w:lvlText w:val="%1."/>
      <w:lvlJc w:val="left"/>
      <w:pPr>
        <w:ind w:left="720" w:firstLine="360"/>
      </w:pPr>
    </w:lvl>
    <w:lvl w:ilvl="1">
      <w:start w:val="1"/>
      <w:numFmt w:val="lowerLetter"/>
      <w:lvlText w:val="%2."/>
      <w:lvlJc w:val="left"/>
      <w:pPr>
        <w:ind w:left="1440" w:firstLine="1080"/>
      </w:pPr>
    </w:lvl>
    <w:lvl w:ilvl="2">
      <w:start w:val="1"/>
      <w:numFmt w:val="lowerRoman"/>
      <w:lvlText w:val="%3."/>
      <w:lvlJc w:val="right"/>
      <w:pPr>
        <w:ind w:left="2160" w:firstLine="1980"/>
      </w:pPr>
    </w:lvl>
    <w:lvl w:ilvl="3">
      <w:start w:val="1"/>
      <w:numFmt w:val="decimal"/>
      <w:lvlText w:val="%4."/>
      <w:lvlJc w:val="left"/>
      <w:pPr>
        <w:ind w:left="2880" w:firstLine="2520"/>
      </w:pPr>
    </w:lvl>
    <w:lvl w:ilvl="4">
      <w:start w:val="1"/>
      <w:numFmt w:val="lowerLetter"/>
      <w:lvlText w:val="%5."/>
      <w:lvlJc w:val="left"/>
      <w:pPr>
        <w:ind w:left="3600" w:firstLine="3240"/>
      </w:pPr>
    </w:lvl>
    <w:lvl w:ilvl="5">
      <w:start w:val="1"/>
      <w:numFmt w:val="lowerRoman"/>
      <w:lvlText w:val="%6."/>
      <w:lvlJc w:val="right"/>
      <w:pPr>
        <w:ind w:left="4320" w:firstLine="4140"/>
      </w:pPr>
    </w:lvl>
    <w:lvl w:ilvl="6">
      <w:start w:val="1"/>
      <w:numFmt w:val="decimal"/>
      <w:lvlText w:val="%7."/>
      <w:lvlJc w:val="left"/>
      <w:pPr>
        <w:ind w:left="5040" w:firstLine="4680"/>
      </w:pPr>
    </w:lvl>
    <w:lvl w:ilvl="7">
      <w:start w:val="1"/>
      <w:numFmt w:val="lowerLetter"/>
      <w:lvlText w:val="%8."/>
      <w:lvlJc w:val="left"/>
      <w:pPr>
        <w:ind w:left="5760" w:firstLine="5400"/>
      </w:pPr>
    </w:lvl>
    <w:lvl w:ilvl="8">
      <w:start w:val="1"/>
      <w:numFmt w:val="lowerRoman"/>
      <w:lvlText w:val="%9."/>
      <w:lvlJc w:val="right"/>
      <w:pPr>
        <w:ind w:left="6480" w:firstLine="6300"/>
      </w:pPr>
    </w:lvl>
  </w:abstractNum>
  <w:abstractNum w:abstractNumId="35">
    <w:nsid w:val="7CBA448A"/>
    <w:multiLevelType w:val="hybridMultilevel"/>
    <w:tmpl w:val="272888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F6C173B"/>
    <w:multiLevelType w:val="hybridMultilevel"/>
    <w:tmpl w:val="EC9EEF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7"/>
  </w:num>
  <w:num w:numId="3">
    <w:abstractNumId w:val="3"/>
  </w:num>
  <w:num w:numId="4">
    <w:abstractNumId w:val="32"/>
  </w:num>
  <w:num w:numId="5">
    <w:abstractNumId w:val="5"/>
  </w:num>
  <w:num w:numId="6">
    <w:abstractNumId w:val="16"/>
  </w:num>
  <w:num w:numId="7">
    <w:abstractNumId w:val="34"/>
  </w:num>
  <w:num w:numId="8">
    <w:abstractNumId w:val="18"/>
  </w:num>
  <w:num w:numId="9">
    <w:abstractNumId w:val="6"/>
  </w:num>
  <w:num w:numId="10">
    <w:abstractNumId w:val="4"/>
  </w:num>
  <w:num w:numId="11">
    <w:abstractNumId w:val="12"/>
  </w:num>
  <w:num w:numId="12">
    <w:abstractNumId w:val="30"/>
  </w:num>
  <w:num w:numId="13">
    <w:abstractNumId w:val="29"/>
  </w:num>
  <w:num w:numId="14">
    <w:abstractNumId w:val="8"/>
  </w:num>
  <w:num w:numId="15">
    <w:abstractNumId w:val="25"/>
  </w:num>
  <w:num w:numId="16">
    <w:abstractNumId w:val="24"/>
  </w:num>
  <w:num w:numId="17">
    <w:abstractNumId w:val="14"/>
  </w:num>
  <w:num w:numId="18">
    <w:abstractNumId w:val="26"/>
  </w:num>
  <w:num w:numId="19">
    <w:abstractNumId w:val="28"/>
  </w:num>
  <w:num w:numId="20">
    <w:abstractNumId w:val="17"/>
  </w:num>
  <w:num w:numId="21">
    <w:abstractNumId w:val="27"/>
  </w:num>
  <w:num w:numId="22">
    <w:abstractNumId w:val="13"/>
  </w:num>
  <w:num w:numId="23">
    <w:abstractNumId w:val="36"/>
  </w:num>
  <w:num w:numId="24">
    <w:abstractNumId w:val="21"/>
  </w:num>
  <w:num w:numId="25">
    <w:abstractNumId w:val="11"/>
  </w:num>
  <w:num w:numId="26">
    <w:abstractNumId w:val="20"/>
  </w:num>
  <w:num w:numId="27">
    <w:abstractNumId w:val="31"/>
  </w:num>
  <w:num w:numId="28">
    <w:abstractNumId w:val="9"/>
  </w:num>
  <w:num w:numId="29">
    <w:abstractNumId w:val="2"/>
  </w:num>
  <w:num w:numId="30">
    <w:abstractNumId w:val="23"/>
  </w:num>
  <w:num w:numId="31">
    <w:abstractNumId w:val="33"/>
  </w:num>
  <w:num w:numId="32">
    <w:abstractNumId w:val="10"/>
  </w:num>
  <w:num w:numId="33">
    <w:abstractNumId w:val="35"/>
  </w:num>
  <w:num w:numId="34">
    <w:abstractNumId w:val="15"/>
  </w:num>
  <w:num w:numId="35">
    <w:abstractNumId w:val="19"/>
  </w:num>
  <w:num w:numId="36">
    <w:abstractNumId w:val="1"/>
  </w:num>
  <w:num w:numId="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32A2"/>
    <w:rsid w:val="00003985"/>
    <w:rsid w:val="00004374"/>
    <w:rsid w:val="00005137"/>
    <w:rsid w:val="0002481D"/>
    <w:rsid w:val="000328C2"/>
    <w:rsid w:val="0003328E"/>
    <w:rsid w:val="00036412"/>
    <w:rsid w:val="00036DC6"/>
    <w:rsid w:val="0004371A"/>
    <w:rsid w:val="00046F99"/>
    <w:rsid w:val="00060C72"/>
    <w:rsid w:val="000674C0"/>
    <w:rsid w:val="000745A9"/>
    <w:rsid w:val="0008249D"/>
    <w:rsid w:val="0008549A"/>
    <w:rsid w:val="000876DB"/>
    <w:rsid w:val="00087F5C"/>
    <w:rsid w:val="00097359"/>
    <w:rsid w:val="000B32E7"/>
    <w:rsid w:val="000B59BA"/>
    <w:rsid w:val="000C1A7C"/>
    <w:rsid w:val="000C61DC"/>
    <w:rsid w:val="000D12B5"/>
    <w:rsid w:val="000D7D03"/>
    <w:rsid w:val="000E7FA5"/>
    <w:rsid w:val="000F0693"/>
    <w:rsid w:val="000F0ED8"/>
    <w:rsid w:val="000F79CF"/>
    <w:rsid w:val="00100A7D"/>
    <w:rsid w:val="00103BD3"/>
    <w:rsid w:val="0010714D"/>
    <w:rsid w:val="0011143F"/>
    <w:rsid w:val="00121552"/>
    <w:rsid w:val="00121D7A"/>
    <w:rsid w:val="0012736D"/>
    <w:rsid w:val="001375FD"/>
    <w:rsid w:val="00140AF7"/>
    <w:rsid w:val="00142792"/>
    <w:rsid w:val="001427FE"/>
    <w:rsid w:val="001512CA"/>
    <w:rsid w:val="00152525"/>
    <w:rsid w:val="001644C3"/>
    <w:rsid w:val="00172542"/>
    <w:rsid w:val="001732E8"/>
    <w:rsid w:val="001858E3"/>
    <w:rsid w:val="0019117F"/>
    <w:rsid w:val="00192F0D"/>
    <w:rsid w:val="00193DAC"/>
    <w:rsid w:val="001940C6"/>
    <w:rsid w:val="001A1C6B"/>
    <w:rsid w:val="001B05D2"/>
    <w:rsid w:val="001B2DAF"/>
    <w:rsid w:val="001B4660"/>
    <w:rsid w:val="001C6058"/>
    <w:rsid w:val="001D1FDA"/>
    <w:rsid w:val="001E1A46"/>
    <w:rsid w:val="001E1AC3"/>
    <w:rsid w:val="001F67A1"/>
    <w:rsid w:val="00220D00"/>
    <w:rsid w:val="0023457F"/>
    <w:rsid w:val="00235110"/>
    <w:rsid w:val="002368B6"/>
    <w:rsid w:val="002508D9"/>
    <w:rsid w:val="002619CF"/>
    <w:rsid w:val="00275D21"/>
    <w:rsid w:val="00276C53"/>
    <w:rsid w:val="002A76BD"/>
    <w:rsid w:val="002B3BAE"/>
    <w:rsid w:val="002C5D92"/>
    <w:rsid w:val="002C7DFC"/>
    <w:rsid w:val="002D68DB"/>
    <w:rsid w:val="002D6B46"/>
    <w:rsid w:val="002E3BF6"/>
    <w:rsid w:val="002E773E"/>
    <w:rsid w:val="002F0D6C"/>
    <w:rsid w:val="002F12B2"/>
    <w:rsid w:val="002F342A"/>
    <w:rsid w:val="003035D0"/>
    <w:rsid w:val="00312A77"/>
    <w:rsid w:val="003272F3"/>
    <w:rsid w:val="00337F9A"/>
    <w:rsid w:val="00346F79"/>
    <w:rsid w:val="00347A42"/>
    <w:rsid w:val="003620C3"/>
    <w:rsid w:val="00382C4D"/>
    <w:rsid w:val="00385566"/>
    <w:rsid w:val="003866D5"/>
    <w:rsid w:val="003938FD"/>
    <w:rsid w:val="003B292E"/>
    <w:rsid w:val="003B7E5A"/>
    <w:rsid w:val="003D2328"/>
    <w:rsid w:val="003E7005"/>
    <w:rsid w:val="003F01BF"/>
    <w:rsid w:val="003F0DED"/>
    <w:rsid w:val="003F0F69"/>
    <w:rsid w:val="003F72EA"/>
    <w:rsid w:val="00400151"/>
    <w:rsid w:val="00400FE6"/>
    <w:rsid w:val="00401BBE"/>
    <w:rsid w:val="00402BBF"/>
    <w:rsid w:val="004122BA"/>
    <w:rsid w:val="004134DF"/>
    <w:rsid w:val="0042346B"/>
    <w:rsid w:val="00453B3D"/>
    <w:rsid w:val="00455424"/>
    <w:rsid w:val="00464F90"/>
    <w:rsid w:val="00472902"/>
    <w:rsid w:val="0048734D"/>
    <w:rsid w:val="00492C2A"/>
    <w:rsid w:val="004A3660"/>
    <w:rsid w:val="004A7123"/>
    <w:rsid w:val="004A7EC2"/>
    <w:rsid w:val="004C4DE3"/>
    <w:rsid w:val="004D701D"/>
    <w:rsid w:val="004F32A2"/>
    <w:rsid w:val="00505756"/>
    <w:rsid w:val="0051547E"/>
    <w:rsid w:val="00521075"/>
    <w:rsid w:val="005252E5"/>
    <w:rsid w:val="005609D6"/>
    <w:rsid w:val="00562FD4"/>
    <w:rsid w:val="00565301"/>
    <w:rsid w:val="0058336B"/>
    <w:rsid w:val="00594E51"/>
    <w:rsid w:val="00595311"/>
    <w:rsid w:val="005B3DAE"/>
    <w:rsid w:val="005D2395"/>
    <w:rsid w:val="005D63EB"/>
    <w:rsid w:val="00611CD8"/>
    <w:rsid w:val="00653418"/>
    <w:rsid w:val="00654C6B"/>
    <w:rsid w:val="006574A0"/>
    <w:rsid w:val="00661427"/>
    <w:rsid w:val="00664298"/>
    <w:rsid w:val="0067035E"/>
    <w:rsid w:val="00671A69"/>
    <w:rsid w:val="00680D4D"/>
    <w:rsid w:val="006844FB"/>
    <w:rsid w:val="00695965"/>
    <w:rsid w:val="006A0E47"/>
    <w:rsid w:val="006A545E"/>
    <w:rsid w:val="006A731F"/>
    <w:rsid w:val="006A7A1F"/>
    <w:rsid w:val="006B4760"/>
    <w:rsid w:val="006B64D7"/>
    <w:rsid w:val="006B7CA3"/>
    <w:rsid w:val="006D3378"/>
    <w:rsid w:val="006D34AB"/>
    <w:rsid w:val="006D4159"/>
    <w:rsid w:val="006D7010"/>
    <w:rsid w:val="006E0EB2"/>
    <w:rsid w:val="006E37D7"/>
    <w:rsid w:val="006F26F3"/>
    <w:rsid w:val="006F75A3"/>
    <w:rsid w:val="00703E44"/>
    <w:rsid w:val="00722046"/>
    <w:rsid w:val="00722C18"/>
    <w:rsid w:val="00722CE1"/>
    <w:rsid w:val="00723443"/>
    <w:rsid w:val="00726890"/>
    <w:rsid w:val="00727AA4"/>
    <w:rsid w:val="00744E50"/>
    <w:rsid w:val="00755E37"/>
    <w:rsid w:val="00757052"/>
    <w:rsid w:val="00766564"/>
    <w:rsid w:val="00767B49"/>
    <w:rsid w:val="00776F42"/>
    <w:rsid w:val="00784E17"/>
    <w:rsid w:val="00794BFA"/>
    <w:rsid w:val="00796595"/>
    <w:rsid w:val="007A365B"/>
    <w:rsid w:val="007A763A"/>
    <w:rsid w:val="007B6CDC"/>
    <w:rsid w:val="007C13DD"/>
    <w:rsid w:val="007C2AF3"/>
    <w:rsid w:val="007D21AC"/>
    <w:rsid w:val="007E1F06"/>
    <w:rsid w:val="0080265D"/>
    <w:rsid w:val="0080289E"/>
    <w:rsid w:val="00850179"/>
    <w:rsid w:val="00863E00"/>
    <w:rsid w:val="00865399"/>
    <w:rsid w:val="00867DEA"/>
    <w:rsid w:val="00892984"/>
    <w:rsid w:val="008B4D61"/>
    <w:rsid w:val="008C6EC9"/>
    <w:rsid w:val="008D0DDC"/>
    <w:rsid w:val="008E1AA6"/>
    <w:rsid w:val="00903482"/>
    <w:rsid w:val="00912CFD"/>
    <w:rsid w:val="0091407D"/>
    <w:rsid w:val="00936139"/>
    <w:rsid w:val="00936CDC"/>
    <w:rsid w:val="0094474B"/>
    <w:rsid w:val="00946544"/>
    <w:rsid w:val="00962923"/>
    <w:rsid w:val="00967480"/>
    <w:rsid w:val="009729E0"/>
    <w:rsid w:val="0098243B"/>
    <w:rsid w:val="00983E81"/>
    <w:rsid w:val="00985F00"/>
    <w:rsid w:val="009914BE"/>
    <w:rsid w:val="00991C96"/>
    <w:rsid w:val="009B46CE"/>
    <w:rsid w:val="009C341E"/>
    <w:rsid w:val="009C4D7B"/>
    <w:rsid w:val="009E295A"/>
    <w:rsid w:val="009E3AE8"/>
    <w:rsid w:val="009E3C23"/>
    <w:rsid w:val="009F3B1C"/>
    <w:rsid w:val="00A105D9"/>
    <w:rsid w:val="00A10E62"/>
    <w:rsid w:val="00A136CF"/>
    <w:rsid w:val="00A175F7"/>
    <w:rsid w:val="00A20D84"/>
    <w:rsid w:val="00A31B42"/>
    <w:rsid w:val="00A34E1C"/>
    <w:rsid w:val="00A36DD9"/>
    <w:rsid w:val="00A41BCB"/>
    <w:rsid w:val="00A616E5"/>
    <w:rsid w:val="00A764C4"/>
    <w:rsid w:val="00A82094"/>
    <w:rsid w:val="00A84D8E"/>
    <w:rsid w:val="00AA0B04"/>
    <w:rsid w:val="00AB73C2"/>
    <w:rsid w:val="00AC26D3"/>
    <w:rsid w:val="00AD0E2F"/>
    <w:rsid w:val="00AE44A0"/>
    <w:rsid w:val="00AE6C2A"/>
    <w:rsid w:val="00AF573C"/>
    <w:rsid w:val="00AF6AE0"/>
    <w:rsid w:val="00B003F4"/>
    <w:rsid w:val="00B06061"/>
    <w:rsid w:val="00B10F73"/>
    <w:rsid w:val="00B145B7"/>
    <w:rsid w:val="00B2008B"/>
    <w:rsid w:val="00B315C8"/>
    <w:rsid w:val="00B47432"/>
    <w:rsid w:val="00B4791E"/>
    <w:rsid w:val="00B57DEA"/>
    <w:rsid w:val="00B64991"/>
    <w:rsid w:val="00B67B5F"/>
    <w:rsid w:val="00B767FC"/>
    <w:rsid w:val="00B86A96"/>
    <w:rsid w:val="00B86BAC"/>
    <w:rsid w:val="00B87F43"/>
    <w:rsid w:val="00B9072B"/>
    <w:rsid w:val="00B9184A"/>
    <w:rsid w:val="00BA24D3"/>
    <w:rsid w:val="00BA69AA"/>
    <w:rsid w:val="00BC20F5"/>
    <w:rsid w:val="00BC5C4B"/>
    <w:rsid w:val="00BD0F1C"/>
    <w:rsid w:val="00BE2FDE"/>
    <w:rsid w:val="00BE476F"/>
    <w:rsid w:val="00BE7F79"/>
    <w:rsid w:val="00BF1861"/>
    <w:rsid w:val="00C030DC"/>
    <w:rsid w:val="00C03A96"/>
    <w:rsid w:val="00C1110F"/>
    <w:rsid w:val="00C34A67"/>
    <w:rsid w:val="00C40B88"/>
    <w:rsid w:val="00C4617B"/>
    <w:rsid w:val="00C527FC"/>
    <w:rsid w:val="00C52BD7"/>
    <w:rsid w:val="00C52C1A"/>
    <w:rsid w:val="00C54C98"/>
    <w:rsid w:val="00C62036"/>
    <w:rsid w:val="00C704F6"/>
    <w:rsid w:val="00C70A22"/>
    <w:rsid w:val="00C74092"/>
    <w:rsid w:val="00C84FD3"/>
    <w:rsid w:val="00C857AD"/>
    <w:rsid w:val="00C937CC"/>
    <w:rsid w:val="00CA05B1"/>
    <w:rsid w:val="00CB71A2"/>
    <w:rsid w:val="00D009D6"/>
    <w:rsid w:val="00D05745"/>
    <w:rsid w:val="00D05B9D"/>
    <w:rsid w:val="00D33A4E"/>
    <w:rsid w:val="00D472EA"/>
    <w:rsid w:val="00D72B7B"/>
    <w:rsid w:val="00D73055"/>
    <w:rsid w:val="00D831A9"/>
    <w:rsid w:val="00D865A9"/>
    <w:rsid w:val="00D90FF5"/>
    <w:rsid w:val="00DB2916"/>
    <w:rsid w:val="00DC1735"/>
    <w:rsid w:val="00DC7625"/>
    <w:rsid w:val="00DD2E8B"/>
    <w:rsid w:val="00DD6139"/>
    <w:rsid w:val="00DE2545"/>
    <w:rsid w:val="00DF2D73"/>
    <w:rsid w:val="00E122F4"/>
    <w:rsid w:val="00E32177"/>
    <w:rsid w:val="00E354A8"/>
    <w:rsid w:val="00E44E27"/>
    <w:rsid w:val="00E50600"/>
    <w:rsid w:val="00E654DC"/>
    <w:rsid w:val="00E75FDB"/>
    <w:rsid w:val="00E83E6E"/>
    <w:rsid w:val="00E869DD"/>
    <w:rsid w:val="00E900AD"/>
    <w:rsid w:val="00E934CF"/>
    <w:rsid w:val="00E941AD"/>
    <w:rsid w:val="00EA1418"/>
    <w:rsid w:val="00EA206E"/>
    <w:rsid w:val="00EC022C"/>
    <w:rsid w:val="00EC0E83"/>
    <w:rsid w:val="00ED0CC7"/>
    <w:rsid w:val="00EE28D6"/>
    <w:rsid w:val="00EE497E"/>
    <w:rsid w:val="00EE502D"/>
    <w:rsid w:val="00EF67D0"/>
    <w:rsid w:val="00F24D5D"/>
    <w:rsid w:val="00F40244"/>
    <w:rsid w:val="00F40BB1"/>
    <w:rsid w:val="00F56F00"/>
    <w:rsid w:val="00F654C9"/>
    <w:rsid w:val="00F67874"/>
    <w:rsid w:val="00F810E5"/>
    <w:rsid w:val="00F83D3F"/>
    <w:rsid w:val="00F93579"/>
    <w:rsid w:val="00FB1A56"/>
    <w:rsid w:val="00FC683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 w:type="character" w:customStyle="1" w:styleId="UnresolvedMention">
    <w:name w:val="Unresolved Mention"/>
    <w:basedOn w:val="DefaultParagraphFont"/>
    <w:uiPriority w:val="99"/>
    <w:semiHidden/>
    <w:unhideWhenUsed/>
    <w:rsid w:val="00796595"/>
    <w:rPr>
      <w:color w:val="605E5C"/>
      <w:shd w:val="clear" w:color="auto" w:fill="E1DFDD"/>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Calibri"/>
        <w:color w:val="000000"/>
        <w:sz w:val="22"/>
        <w:szCs w:val="22"/>
        <w:lang w:val="en-US" w:eastAsia="en-US" w:bidi="ar-SA"/>
      </w:rPr>
    </w:rPrDefault>
    <w:pPrDefault>
      <w:pPr>
        <w:widowControl w:val="0"/>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qFormat/>
    <w:rPr>
      <w:sz w:val="56"/>
      <w:szCs w:val="56"/>
    </w:rPr>
  </w:style>
  <w:style w:type="paragraph" w:styleId="Subtitle">
    <w:name w:val="Subtitle"/>
    <w:basedOn w:val="Normal"/>
    <w:next w:val="Normal"/>
    <w:pPr>
      <w:spacing w:after="160"/>
    </w:pPr>
    <w:rPr>
      <w:color w:val="5A5A5A"/>
    </w:rPr>
  </w:style>
  <w:style w:type="table" w:customStyle="1" w:styleId="a">
    <w:basedOn w:val="TableNormal"/>
    <w:pPr>
      <w:contextualSpacing/>
    </w:pPr>
    <w:tblPr>
      <w:tblStyleRowBandSize w:val="1"/>
      <w:tblStyleColBandSize w:val="1"/>
      <w:tblInd w:w="0" w:type="dxa"/>
      <w:tblCellMar>
        <w:top w:w="0" w:type="dxa"/>
        <w:left w:w="115" w:type="dxa"/>
        <w:bottom w:w="0" w:type="dxa"/>
        <w:right w:w="115" w:type="dxa"/>
      </w:tblCellMar>
    </w:tblPr>
  </w:style>
  <w:style w:type="character" w:styleId="Hyperlink">
    <w:name w:val="Hyperlink"/>
    <w:basedOn w:val="DefaultParagraphFont"/>
    <w:uiPriority w:val="99"/>
    <w:unhideWhenUsed/>
    <w:rsid w:val="000F0ED8"/>
    <w:rPr>
      <w:color w:val="0563C1" w:themeColor="hyperlink"/>
      <w:u w:val="single"/>
    </w:rPr>
  </w:style>
  <w:style w:type="paragraph" w:styleId="ListParagraph">
    <w:name w:val="List Paragraph"/>
    <w:basedOn w:val="Normal"/>
    <w:uiPriority w:val="34"/>
    <w:qFormat/>
    <w:rsid w:val="002E3BF6"/>
    <w:pPr>
      <w:ind w:left="720"/>
      <w:contextualSpacing/>
    </w:pPr>
  </w:style>
  <w:style w:type="character" w:styleId="BookTitle">
    <w:name w:val="Book Title"/>
    <w:basedOn w:val="DefaultParagraphFont"/>
    <w:uiPriority w:val="33"/>
    <w:qFormat/>
    <w:rsid w:val="002368B6"/>
    <w:rPr>
      <w:b/>
      <w:bCs/>
      <w:i/>
      <w:iCs/>
      <w:spacing w:val="5"/>
    </w:rPr>
  </w:style>
  <w:style w:type="table" w:styleId="TableGrid">
    <w:name w:val="Table Grid"/>
    <w:basedOn w:val="TableNormal"/>
    <w:uiPriority w:val="39"/>
    <w:rsid w:val="00B9184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unhideWhenUsed/>
    <w:rsid w:val="00723443"/>
    <w:pPr>
      <w:tabs>
        <w:tab w:val="center" w:pos="4680"/>
        <w:tab w:val="right" w:pos="9360"/>
      </w:tabs>
    </w:pPr>
  </w:style>
  <w:style w:type="character" w:customStyle="1" w:styleId="HeaderChar">
    <w:name w:val="Header Char"/>
    <w:basedOn w:val="DefaultParagraphFont"/>
    <w:link w:val="Header"/>
    <w:uiPriority w:val="99"/>
    <w:rsid w:val="00723443"/>
  </w:style>
  <w:style w:type="paragraph" w:styleId="Footer">
    <w:name w:val="footer"/>
    <w:basedOn w:val="Normal"/>
    <w:link w:val="FooterChar"/>
    <w:uiPriority w:val="99"/>
    <w:unhideWhenUsed/>
    <w:rsid w:val="00723443"/>
    <w:pPr>
      <w:tabs>
        <w:tab w:val="center" w:pos="4680"/>
        <w:tab w:val="right" w:pos="9360"/>
      </w:tabs>
    </w:pPr>
  </w:style>
  <w:style w:type="character" w:customStyle="1" w:styleId="FooterChar">
    <w:name w:val="Footer Char"/>
    <w:basedOn w:val="DefaultParagraphFont"/>
    <w:link w:val="Footer"/>
    <w:uiPriority w:val="99"/>
    <w:rsid w:val="00723443"/>
  </w:style>
  <w:style w:type="paragraph" w:styleId="NormalWeb">
    <w:name w:val="Normal (Web)"/>
    <w:basedOn w:val="Normal"/>
    <w:uiPriority w:val="99"/>
    <w:semiHidden/>
    <w:unhideWhenUsed/>
    <w:rsid w:val="00723443"/>
    <w:pPr>
      <w:widowControl/>
      <w:spacing w:before="100" w:beforeAutospacing="1" w:after="100" w:afterAutospacing="1"/>
    </w:pPr>
    <w:rPr>
      <w:rFonts w:ascii="Times New Roman" w:eastAsiaTheme="minorEastAsia" w:hAnsi="Times New Roman" w:cs="Times New Roman"/>
      <w:color w:val="auto"/>
      <w:sz w:val="24"/>
      <w:szCs w:val="24"/>
    </w:rPr>
  </w:style>
  <w:style w:type="table" w:customStyle="1" w:styleId="TableGrid1">
    <w:name w:val="Table Grid1"/>
    <w:basedOn w:val="TableNormal"/>
    <w:next w:val="TableGrid"/>
    <w:uiPriority w:val="39"/>
    <w:rsid w:val="003D2328"/>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FollowedHyperlink">
    <w:name w:val="FollowedHyperlink"/>
    <w:basedOn w:val="DefaultParagraphFont"/>
    <w:uiPriority w:val="99"/>
    <w:semiHidden/>
    <w:unhideWhenUsed/>
    <w:rsid w:val="001B05D2"/>
    <w:rPr>
      <w:color w:val="954F72" w:themeColor="followedHyperlink"/>
      <w:u w:val="single"/>
    </w:rPr>
  </w:style>
  <w:style w:type="character" w:customStyle="1" w:styleId="TitleChar">
    <w:name w:val="Title Char"/>
    <w:basedOn w:val="DefaultParagraphFont"/>
    <w:link w:val="Title"/>
    <w:rsid w:val="002B3BAE"/>
    <w:rPr>
      <w:sz w:val="56"/>
      <w:szCs w:val="56"/>
    </w:rPr>
  </w:style>
  <w:style w:type="table" w:customStyle="1" w:styleId="TableGrid2">
    <w:name w:val="Table Grid2"/>
    <w:basedOn w:val="TableNormal"/>
    <w:next w:val="TableGrid"/>
    <w:uiPriority w:val="39"/>
    <w:rsid w:val="004C4DE3"/>
    <w:pPr>
      <w:widowControl/>
    </w:pPr>
    <w:rPr>
      <w:rFonts w:asciiTheme="minorHAnsi" w:eastAsiaTheme="minorHAnsi" w:hAnsiTheme="minorHAnsi" w:cstheme="minorBidi"/>
      <w:color w:val="aut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C54C9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4C98"/>
    <w:rPr>
      <w:rFonts w:ascii="Segoe UI" w:hAnsi="Segoe UI" w:cs="Segoe UI"/>
      <w:sz w:val="18"/>
      <w:szCs w:val="18"/>
    </w:rPr>
  </w:style>
  <w:style w:type="character" w:customStyle="1" w:styleId="termtext">
    <w:name w:val="termtext"/>
    <w:basedOn w:val="DefaultParagraphFont"/>
    <w:rsid w:val="000C1A7C"/>
  </w:style>
  <w:style w:type="character" w:customStyle="1" w:styleId="UnresolvedMention">
    <w:name w:val="Unresolved Mention"/>
    <w:basedOn w:val="DefaultParagraphFont"/>
    <w:uiPriority w:val="99"/>
    <w:semiHidden/>
    <w:unhideWhenUsed/>
    <w:rsid w:val="0079659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798255">
      <w:bodyDiv w:val="1"/>
      <w:marLeft w:val="0"/>
      <w:marRight w:val="0"/>
      <w:marTop w:val="0"/>
      <w:marBottom w:val="0"/>
      <w:divBdr>
        <w:top w:val="none" w:sz="0" w:space="0" w:color="auto"/>
        <w:left w:val="none" w:sz="0" w:space="0" w:color="auto"/>
        <w:bottom w:val="none" w:sz="0" w:space="0" w:color="auto"/>
        <w:right w:val="none" w:sz="0" w:space="0" w:color="auto"/>
      </w:divBdr>
    </w:div>
    <w:div w:id="991176515">
      <w:bodyDiv w:val="1"/>
      <w:marLeft w:val="0"/>
      <w:marRight w:val="0"/>
      <w:marTop w:val="0"/>
      <w:marBottom w:val="0"/>
      <w:divBdr>
        <w:top w:val="none" w:sz="0" w:space="0" w:color="auto"/>
        <w:left w:val="none" w:sz="0" w:space="0" w:color="auto"/>
        <w:bottom w:val="none" w:sz="0" w:space="0" w:color="auto"/>
        <w:right w:val="none" w:sz="0" w:space="0" w:color="auto"/>
      </w:divBdr>
    </w:div>
    <w:div w:id="1553230455">
      <w:bodyDiv w:val="1"/>
      <w:marLeft w:val="0"/>
      <w:marRight w:val="0"/>
      <w:marTop w:val="0"/>
      <w:marBottom w:val="0"/>
      <w:divBdr>
        <w:top w:val="none" w:sz="0" w:space="0" w:color="auto"/>
        <w:left w:val="none" w:sz="0" w:space="0" w:color="auto"/>
        <w:bottom w:val="none" w:sz="0" w:space="0" w:color="auto"/>
        <w:right w:val="none" w:sz="0" w:space="0" w:color="auto"/>
      </w:divBdr>
    </w:div>
  </w:divs>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s://www.mindtools.com/CommSkll/FirstImpressions.htm" TargetMode="External"/><Relationship Id="rId12" Type="http://schemas.openxmlformats.org/officeDocument/2006/relationships/header" Target="header1.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image" Target="media/image1.png"/><Relationship Id="rId10" Type="http://schemas.openxmlformats.org/officeDocument/2006/relationships/hyperlink" Target="https://youtu.be/wE8i4_J-ky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87540-009D-9944-9425-0AA8CDE1CC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612</Words>
  <Characters>3492</Characters>
  <Application>Microsoft Macintosh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Heather</dc:creator>
  <cp:lastModifiedBy>npope</cp:lastModifiedBy>
  <cp:revision>2</cp:revision>
  <cp:lastPrinted>2017-06-29T15:44:00Z</cp:lastPrinted>
  <dcterms:created xsi:type="dcterms:W3CDTF">2019-07-23T12:52:00Z</dcterms:created>
  <dcterms:modified xsi:type="dcterms:W3CDTF">2019-07-23T12:52:00Z</dcterms:modified>
</cp:coreProperties>
</file>