
<file path=[Content_Types].xml><?xml version="1.0" encoding="utf-8"?>
<Types xmlns="http://schemas.openxmlformats.org/package/2006/content-types">
  <Default Extension="xml" ContentType="application/xml"/>
  <Default Extension="bin" ContentType="application/vnd.openxmlformats-officedocument.wordprocessingml.printerSettings"/>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4F32A2" w:rsidRDefault="00087F5C">
      <w:pPr>
        <w:pStyle w:val="Title"/>
        <w:rPr>
          <w:color w:val="595959"/>
        </w:rPr>
      </w:pPr>
      <w:r>
        <w:rPr>
          <w:noProof/>
        </w:rPr>
        <w:drawing>
          <wp:anchor distT="0" distB="0" distL="114300" distR="114300" simplePos="0" relativeHeight="251658240" behindDoc="0" locked="0" layoutInCell="0" hidden="0" allowOverlap="1" wp14:anchorId="3D3EDF01" wp14:editId="2FFDEB9A">
            <wp:simplePos x="0" y="0"/>
            <wp:positionH relativeFrom="margin">
              <wp:posOffset>4989195</wp:posOffset>
            </wp:positionH>
            <wp:positionV relativeFrom="paragraph">
              <wp:posOffset>14605</wp:posOffset>
            </wp:positionV>
            <wp:extent cx="1773936" cy="923544"/>
            <wp:effectExtent l="0" t="0" r="0" b="0"/>
            <wp:wrapSquare wrapText="bothSides" distT="0" distB="0" distL="114300" distR="114300"/>
            <wp:docPr id="3" name="image03.png"/>
            <wp:cNvGraphicFramePr/>
            <a:graphic xmlns:a="http://schemas.openxmlformats.org/drawingml/2006/main">
              <a:graphicData uri="http://schemas.openxmlformats.org/drawingml/2006/picture">
                <pic:pic xmlns:pic="http://schemas.openxmlformats.org/drawingml/2006/picture">
                  <pic:nvPicPr>
                    <pic:cNvPr id="0" name="image03.png"/>
                    <pic:cNvPicPr preferRelativeResize="0"/>
                  </pic:nvPicPr>
                  <pic:blipFill>
                    <a:blip r:embed="rId9"/>
                    <a:srcRect/>
                    <a:stretch>
                      <a:fillRect/>
                    </a:stretch>
                  </pic:blipFill>
                  <pic:spPr>
                    <a:xfrm>
                      <a:off x="0" y="0"/>
                      <a:ext cx="1773936" cy="923544"/>
                    </a:xfrm>
                    <a:prstGeom prst="rect">
                      <a:avLst/>
                    </a:prstGeom>
                    <a:ln/>
                  </pic:spPr>
                </pic:pic>
              </a:graphicData>
            </a:graphic>
          </wp:anchor>
        </w:drawing>
      </w:r>
      <w:r w:rsidR="00661427">
        <w:rPr>
          <w:color w:val="595959"/>
        </w:rPr>
        <w:t>Lesson Plan</w:t>
      </w:r>
    </w:p>
    <w:p w:rsidR="00985F00" w:rsidRPr="00654C6B" w:rsidRDefault="00DE6481" w:rsidP="00985F00">
      <w:pPr>
        <w:pStyle w:val="Title"/>
      </w:pPr>
      <w:r>
        <w:rPr>
          <w:spacing w:val="-20"/>
        </w:rPr>
        <w:t>Collaborate with Team Members</w:t>
      </w:r>
      <w:r w:rsidR="00985F00">
        <w:rPr>
          <w:spacing w:val="-20"/>
        </w:rPr>
        <w:br/>
      </w:r>
      <w:r w:rsidR="00CB750C">
        <w:rPr>
          <w:spacing w:val="-20"/>
          <w:sz w:val="44"/>
          <w:szCs w:val="44"/>
        </w:rPr>
        <w:t>Avoiding Miscommunication</w:t>
      </w:r>
    </w:p>
    <w:p w:rsidR="004F32A2" w:rsidRDefault="004F32A2"/>
    <w:p w:rsidR="00E57DDC" w:rsidRDefault="00661427">
      <w:r>
        <w:rPr>
          <w:color w:val="5A5A5A"/>
        </w:rPr>
        <w:t>Objective</w:t>
      </w:r>
      <w:r w:rsidR="003035D0">
        <w:t>: Students will</w:t>
      </w:r>
      <w:r w:rsidR="00985F00">
        <w:t xml:space="preserve"> </w:t>
      </w:r>
      <w:r w:rsidR="00CB750C">
        <w:t>identify the components of communication, explore the factors that make communication complex, and describe strategies for effective communication</w:t>
      </w:r>
      <w:r w:rsidR="00E57DDC">
        <w:t>.</w:t>
      </w:r>
    </w:p>
    <w:p w:rsidR="00D90FF5" w:rsidRDefault="00AC26D3">
      <w:r>
        <w:t xml:space="preserve"> </w:t>
      </w:r>
    </w:p>
    <w:p w:rsidR="00E57DDC" w:rsidRDefault="00661427" w:rsidP="00E57DDC">
      <w:r>
        <w:rPr>
          <w:color w:val="5A5A5A"/>
        </w:rPr>
        <w:t>Workplace Readiness Skill:</w:t>
      </w:r>
      <w:r>
        <w:t xml:space="preserve"> </w:t>
      </w:r>
      <w:r w:rsidR="00DE6481" w:rsidRPr="00DE6481">
        <w:rPr>
          <w:b/>
        </w:rPr>
        <w:t>Collaborate with team members.</w:t>
      </w:r>
    </w:p>
    <w:p w:rsidR="00E57DDC" w:rsidRDefault="00E57DDC" w:rsidP="00E57DDC"/>
    <w:p w:rsidR="00DE6481" w:rsidRPr="00DE6481" w:rsidRDefault="00DE6481" w:rsidP="00DE6481">
      <w:pPr>
        <w:pStyle w:val="ListParagraph"/>
        <w:ind w:left="0"/>
        <w:rPr>
          <w:i/>
        </w:rPr>
      </w:pPr>
      <w:r w:rsidRPr="00DE6481">
        <w:rPr>
          <w:i/>
        </w:rPr>
        <w:t xml:space="preserve">Collaboration should include </w:t>
      </w:r>
    </w:p>
    <w:p w:rsidR="00DE6481" w:rsidRPr="00DE6481" w:rsidRDefault="00DE6481" w:rsidP="00DE6481">
      <w:pPr>
        <w:pStyle w:val="ListParagraph"/>
        <w:numPr>
          <w:ilvl w:val="0"/>
          <w:numId w:val="45"/>
        </w:numPr>
        <w:rPr>
          <w:i/>
        </w:rPr>
      </w:pPr>
      <w:r w:rsidRPr="00DE6481">
        <w:rPr>
          <w:i/>
        </w:rPr>
        <w:t xml:space="preserve">defining </w:t>
      </w:r>
      <w:r w:rsidRPr="00DE6481">
        <w:rPr>
          <w:b/>
          <w:i/>
        </w:rPr>
        <w:t>collaboration</w:t>
      </w:r>
      <w:r w:rsidRPr="00DE6481">
        <w:rPr>
          <w:i/>
        </w:rPr>
        <w:t xml:space="preserve"> and </w:t>
      </w:r>
      <w:r w:rsidRPr="00DE6481">
        <w:rPr>
          <w:b/>
          <w:i/>
        </w:rPr>
        <w:t>teamwork</w:t>
      </w:r>
      <w:r w:rsidRPr="00DE6481">
        <w:rPr>
          <w:i/>
        </w:rPr>
        <w:t xml:space="preserve"> </w:t>
      </w:r>
    </w:p>
    <w:p w:rsidR="00DE6481" w:rsidRPr="00DE6481" w:rsidRDefault="00DE6481" w:rsidP="00DE6481">
      <w:pPr>
        <w:pStyle w:val="ListParagraph"/>
        <w:numPr>
          <w:ilvl w:val="0"/>
          <w:numId w:val="45"/>
        </w:numPr>
        <w:rPr>
          <w:i/>
        </w:rPr>
      </w:pPr>
      <w:r w:rsidRPr="00DE6481">
        <w:rPr>
          <w:i/>
        </w:rPr>
        <w:t xml:space="preserve">discussing the benefits of teamwork </w:t>
      </w:r>
    </w:p>
    <w:p w:rsidR="00DE6481" w:rsidRPr="00DE6481" w:rsidRDefault="00DE6481" w:rsidP="00DE6481">
      <w:pPr>
        <w:pStyle w:val="ListParagraph"/>
        <w:numPr>
          <w:ilvl w:val="0"/>
          <w:numId w:val="45"/>
        </w:numPr>
        <w:rPr>
          <w:i/>
        </w:rPr>
      </w:pPr>
      <w:r w:rsidRPr="00DE6481">
        <w:rPr>
          <w:i/>
        </w:rPr>
        <w:t xml:space="preserve">establishing expectations, roles, and goals </w:t>
      </w:r>
    </w:p>
    <w:p w:rsidR="00DE6481" w:rsidRPr="00DE6481" w:rsidRDefault="00DE6481" w:rsidP="00DE6481">
      <w:pPr>
        <w:pStyle w:val="ListParagraph"/>
        <w:numPr>
          <w:ilvl w:val="0"/>
          <w:numId w:val="45"/>
        </w:numPr>
        <w:rPr>
          <w:i/>
        </w:rPr>
      </w:pPr>
      <w:r w:rsidRPr="00DE6481">
        <w:rPr>
          <w:i/>
        </w:rPr>
        <w:t xml:space="preserve">contributing to the success of the team by sharing responsibility </w:t>
      </w:r>
    </w:p>
    <w:p w:rsidR="00DE6481" w:rsidRPr="00DE6481" w:rsidRDefault="00DE6481" w:rsidP="00DE6481">
      <w:pPr>
        <w:pStyle w:val="ListParagraph"/>
        <w:numPr>
          <w:ilvl w:val="0"/>
          <w:numId w:val="45"/>
        </w:numPr>
        <w:rPr>
          <w:i/>
        </w:rPr>
      </w:pPr>
      <w:r w:rsidRPr="00DE6481">
        <w:rPr>
          <w:i/>
        </w:rPr>
        <w:t xml:space="preserve">respecting the thoughts, opinions, and contributions of other team members. </w:t>
      </w:r>
    </w:p>
    <w:p w:rsidR="00E57DDC" w:rsidRDefault="00E57DDC" w:rsidP="00E57DDC">
      <w:pPr>
        <w:pStyle w:val="ListParagraph"/>
      </w:pPr>
    </w:p>
    <w:p w:rsidR="004F32A2" w:rsidRDefault="00661427">
      <w:pPr>
        <w:pStyle w:val="Subtitle"/>
      </w:pPr>
      <w:r>
        <w:t>Correlations to Other Workplace Readiness Skills:</w:t>
      </w:r>
    </w:p>
    <w:p w:rsidR="00985F00" w:rsidRDefault="00985F00" w:rsidP="00036412">
      <w:pPr>
        <w:pStyle w:val="ListParagraph"/>
        <w:numPr>
          <w:ilvl w:val="0"/>
          <w:numId w:val="11"/>
        </w:numPr>
      </w:pPr>
      <w:r>
        <w:t>Demonstrate work ethic.</w:t>
      </w:r>
    </w:p>
    <w:p w:rsidR="00985CD3" w:rsidRDefault="00985CD3" w:rsidP="00036412">
      <w:pPr>
        <w:pStyle w:val="ListParagraph"/>
        <w:numPr>
          <w:ilvl w:val="0"/>
          <w:numId w:val="11"/>
        </w:numPr>
      </w:pPr>
      <w:r>
        <w:t>Demonstrate conflict-resolution skills</w:t>
      </w:r>
      <w:r w:rsidR="00230528">
        <w:t>.</w:t>
      </w:r>
    </w:p>
    <w:p w:rsidR="00036412" w:rsidRDefault="00036412" w:rsidP="00036412">
      <w:pPr>
        <w:pStyle w:val="ListParagraph"/>
        <w:numPr>
          <w:ilvl w:val="0"/>
          <w:numId w:val="11"/>
        </w:numPr>
      </w:pPr>
      <w:r w:rsidRPr="00036412">
        <w:t xml:space="preserve">Demonstrate </w:t>
      </w:r>
      <w:r w:rsidR="00DE6481">
        <w:t>big-picture thinking</w:t>
      </w:r>
      <w:r w:rsidRPr="00036412">
        <w:t>.</w:t>
      </w:r>
    </w:p>
    <w:p w:rsidR="00985F00" w:rsidRDefault="00985F00" w:rsidP="00985F00">
      <w:pPr>
        <w:pStyle w:val="ListParagraph"/>
        <w:numPr>
          <w:ilvl w:val="0"/>
          <w:numId w:val="11"/>
        </w:numPr>
      </w:pPr>
      <w:r w:rsidRPr="00985F00">
        <w:t xml:space="preserve">Demonstrate </w:t>
      </w:r>
      <w:r w:rsidR="00DE6481">
        <w:t>career- and life-management skills</w:t>
      </w:r>
      <w:r w:rsidRPr="00985F00">
        <w:t>.</w:t>
      </w:r>
    </w:p>
    <w:p w:rsidR="00DE6481" w:rsidRDefault="00DE6481" w:rsidP="00985F00">
      <w:pPr>
        <w:pStyle w:val="ListParagraph"/>
        <w:numPr>
          <w:ilvl w:val="0"/>
          <w:numId w:val="11"/>
        </w:numPr>
      </w:pPr>
      <w:r>
        <w:t>Demonstrate professionalism.</w:t>
      </w:r>
    </w:p>
    <w:p w:rsidR="004F32A2" w:rsidRDefault="004F32A2"/>
    <w:p w:rsidR="004F32A2" w:rsidRDefault="00661427">
      <w:pPr>
        <w:pStyle w:val="Subtitle"/>
      </w:pPr>
      <w:r>
        <w:t xml:space="preserve">Correlations to </w:t>
      </w:r>
      <w:r w:rsidR="00F93579">
        <w:t xml:space="preserve">the </w:t>
      </w:r>
      <w:r>
        <w:t>Virginia Standards of Learning (SOL):</w:t>
      </w:r>
    </w:p>
    <w:p w:rsidR="004F32A2" w:rsidRDefault="00661427" w:rsidP="00703E44">
      <w:pPr>
        <w:ind w:left="720"/>
      </w:pPr>
      <w:r>
        <w:t xml:space="preserve">English: </w:t>
      </w:r>
      <w:r w:rsidR="0019117F">
        <w:t>6.</w:t>
      </w:r>
      <w:r w:rsidR="00CA2043">
        <w:t>1</w:t>
      </w:r>
      <w:r w:rsidR="0019117F">
        <w:t xml:space="preserve">, </w:t>
      </w:r>
      <w:r w:rsidR="005125B9">
        <w:t xml:space="preserve">6.6, </w:t>
      </w:r>
      <w:r w:rsidR="00E50600">
        <w:t>6.7,</w:t>
      </w:r>
      <w:r w:rsidR="0019117F">
        <w:t xml:space="preserve"> 7.1, </w:t>
      </w:r>
      <w:r w:rsidR="005125B9">
        <w:t xml:space="preserve">7.6, </w:t>
      </w:r>
      <w:r w:rsidR="00E50600">
        <w:t>7.7</w:t>
      </w:r>
      <w:r w:rsidR="0019117F">
        <w:t xml:space="preserve">, </w:t>
      </w:r>
      <w:r w:rsidR="005125B9">
        <w:t xml:space="preserve">8.6, </w:t>
      </w:r>
      <w:r w:rsidR="00E50600">
        <w:t>8.7</w:t>
      </w:r>
      <w:r w:rsidR="00385566">
        <w:t xml:space="preserve">, </w:t>
      </w:r>
      <w:r w:rsidR="005125B9">
        <w:t xml:space="preserve">9.5, </w:t>
      </w:r>
      <w:r w:rsidR="00E50600">
        <w:t>9.6</w:t>
      </w:r>
      <w:r w:rsidR="0019117F">
        <w:t xml:space="preserve">, 10.1, </w:t>
      </w:r>
      <w:r w:rsidR="005125B9">
        <w:t xml:space="preserve">10.5, </w:t>
      </w:r>
      <w:r w:rsidR="00E50600">
        <w:t>10.6</w:t>
      </w:r>
      <w:r w:rsidR="0019117F">
        <w:t>, 11.</w:t>
      </w:r>
      <w:r w:rsidR="00CA2043">
        <w:t>5, 12.5</w:t>
      </w:r>
    </w:p>
    <w:p w:rsidR="00464F90" w:rsidRDefault="00464F90" w:rsidP="00703E44">
      <w:pPr>
        <w:ind w:left="720"/>
      </w:pPr>
      <w:r>
        <w:t xml:space="preserve">History and Social Science: </w:t>
      </w:r>
      <w:r w:rsidR="00ED0CC7">
        <w:t>GOVT.16</w:t>
      </w:r>
    </w:p>
    <w:p w:rsidR="004F32A2" w:rsidRDefault="004F32A2"/>
    <w:p w:rsidR="004F32A2" w:rsidRDefault="00661427">
      <w:pPr>
        <w:pStyle w:val="Subtitle"/>
      </w:pPr>
      <w:r>
        <w:t>Instructional Steps:</w:t>
      </w:r>
    </w:p>
    <w:p w:rsidR="00CB750C" w:rsidRPr="00CB750C" w:rsidRDefault="00CB750C" w:rsidP="00C1110F">
      <w:pPr>
        <w:pStyle w:val="ListParagraph"/>
        <w:numPr>
          <w:ilvl w:val="0"/>
          <w:numId w:val="21"/>
        </w:numPr>
        <w:spacing w:line="276" w:lineRule="auto"/>
        <w:rPr>
          <w:b/>
          <w:i/>
        </w:rPr>
      </w:pPr>
      <w:bookmarkStart w:id="0" w:name="_re73w7colfwk" w:colFirst="0" w:colLast="0"/>
      <w:bookmarkStart w:id="1" w:name="_g692azh9grg3" w:colFirst="0" w:colLast="0"/>
      <w:bookmarkStart w:id="2" w:name="_4c67i2rlvlhp" w:colFirst="0" w:colLast="0"/>
      <w:bookmarkEnd w:id="0"/>
      <w:bookmarkEnd w:id="1"/>
      <w:bookmarkEnd w:id="2"/>
      <w:r w:rsidRPr="00CB750C">
        <w:rPr>
          <w:b/>
          <w:i/>
        </w:rPr>
        <w:t>Open the lesson by sharing and discussing the following quote by George Bernard Shaw: “The single biggest problem with communication is the illusion that it has taken place.”</w:t>
      </w:r>
      <w:r>
        <w:rPr>
          <w:b/>
          <w:i/>
        </w:rPr>
        <w:br/>
      </w:r>
    </w:p>
    <w:p w:rsidR="00985CD3" w:rsidRDefault="00CB750C" w:rsidP="004A3962">
      <w:pPr>
        <w:pStyle w:val="ListParagraph"/>
        <w:numPr>
          <w:ilvl w:val="0"/>
          <w:numId w:val="21"/>
        </w:numPr>
        <w:spacing w:line="276" w:lineRule="auto"/>
      </w:pPr>
      <w:r>
        <w:rPr>
          <w:b/>
          <w:i/>
        </w:rPr>
        <w:t>As a class, watch the TED Ed video entitled, “</w:t>
      </w:r>
      <w:hyperlink r:id="rId10" w:anchor="watch" w:history="1">
        <w:r w:rsidRPr="004A3962">
          <w:rPr>
            <w:rStyle w:val="Hyperlink"/>
            <w:b/>
            <w:i/>
          </w:rPr>
          <w:t>How Miscommunicatio</w:t>
        </w:r>
        <w:r w:rsidR="004A3962" w:rsidRPr="004A3962">
          <w:rPr>
            <w:rStyle w:val="Hyperlink"/>
            <w:b/>
            <w:i/>
          </w:rPr>
          <w:t>n Happens (and How to Avoid it)</w:t>
        </w:r>
      </w:hyperlink>
      <w:r>
        <w:rPr>
          <w:b/>
          <w:i/>
        </w:rPr>
        <w:t>”</w:t>
      </w:r>
      <w:r w:rsidR="004A3962">
        <w:rPr>
          <w:b/>
          <w:i/>
        </w:rPr>
        <w:t xml:space="preserve"> (</w:t>
      </w:r>
      <w:hyperlink r:id="rId11" w:anchor="watch" w:history="1">
        <w:r w:rsidR="004A3962" w:rsidRPr="00215673">
          <w:rPr>
            <w:rStyle w:val="Hyperlink"/>
            <w:b/>
            <w:i/>
          </w:rPr>
          <w:t>https://ed.ted.com/lessons/how-to-avoid-miscommunication-katherine-hampsten#watch</w:t>
        </w:r>
      </w:hyperlink>
      <w:r w:rsidR="004A3962">
        <w:rPr>
          <w:b/>
          <w:i/>
        </w:rPr>
        <w:t>)</w:t>
      </w:r>
      <w:r w:rsidR="006E5DF3">
        <w:rPr>
          <w:b/>
          <w:i/>
        </w:rPr>
        <w:t>.</w:t>
      </w:r>
      <w:r w:rsidR="00E57DDC">
        <w:rPr>
          <w:b/>
          <w:i/>
        </w:rPr>
        <w:t xml:space="preserve"> </w:t>
      </w:r>
    </w:p>
    <w:p w:rsidR="00985CD3" w:rsidRDefault="00985CD3" w:rsidP="00985CD3">
      <w:pPr>
        <w:pStyle w:val="ListParagraph"/>
        <w:spacing w:line="276" w:lineRule="auto"/>
      </w:pPr>
    </w:p>
    <w:p w:rsidR="00985CD3" w:rsidRPr="00985CD3" w:rsidRDefault="00FD2FBE" w:rsidP="00CB750C">
      <w:pPr>
        <w:pStyle w:val="ListParagraph"/>
        <w:numPr>
          <w:ilvl w:val="0"/>
          <w:numId w:val="21"/>
        </w:numPr>
        <w:spacing w:line="276" w:lineRule="auto"/>
        <w:rPr>
          <w:b/>
          <w:i/>
        </w:rPr>
      </w:pPr>
      <w:r w:rsidRPr="00FD2FBE">
        <w:rPr>
          <w:b/>
          <w:i/>
        </w:rPr>
        <w:t>A</w:t>
      </w:r>
      <w:r w:rsidR="00CB750C">
        <w:rPr>
          <w:b/>
          <w:i/>
        </w:rPr>
        <w:t xml:space="preserve">sk students to work with a partner to answer the set of </w:t>
      </w:r>
      <w:hyperlink r:id="rId12" w:anchor="question-1" w:history="1">
        <w:r w:rsidR="00CB750C" w:rsidRPr="004A3962">
          <w:rPr>
            <w:rStyle w:val="Hyperlink"/>
            <w:b/>
            <w:i/>
          </w:rPr>
          <w:t>review questions</w:t>
        </w:r>
      </w:hyperlink>
      <w:r w:rsidR="00CB750C">
        <w:rPr>
          <w:b/>
          <w:i/>
        </w:rPr>
        <w:t xml:space="preserve"> at the conclusion of the video (</w:t>
      </w:r>
      <w:hyperlink r:id="rId13" w:anchor="question-1" w:history="1">
        <w:r w:rsidR="00CB750C" w:rsidRPr="00215673">
          <w:rPr>
            <w:rStyle w:val="Hyperlink"/>
            <w:b/>
            <w:i/>
          </w:rPr>
          <w:t>https://ed.ted.com/lessons/how-to-avoid-miscommunication-katherine-hampsten/review_open#question-1</w:t>
        </w:r>
      </w:hyperlink>
      <w:r w:rsidR="00CB750C">
        <w:rPr>
          <w:b/>
          <w:i/>
        </w:rPr>
        <w:t>).</w:t>
      </w:r>
      <w:r w:rsidR="004A3962">
        <w:rPr>
          <w:b/>
          <w:i/>
        </w:rPr>
        <w:t xml:space="preserve"> </w:t>
      </w:r>
      <w:r w:rsidR="004A3962">
        <w:t>Discuss the video and the students’ answers as a class.</w:t>
      </w:r>
      <w:r w:rsidR="00CB750C">
        <w:rPr>
          <w:b/>
          <w:i/>
        </w:rPr>
        <w:br/>
      </w:r>
      <w:r w:rsidR="00CB750C" w:rsidRPr="00985CD3">
        <w:rPr>
          <w:b/>
          <w:i/>
        </w:rPr>
        <w:t xml:space="preserve"> </w:t>
      </w:r>
    </w:p>
    <w:p w:rsidR="003A1A0A" w:rsidRPr="003A1A0A" w:rsidRDefault="004A3962" w:rsidP="004A3962">
      <w:pPr>
        <w:pStyle w:val="ListParagraph"/>
        <w:numPr>
          <w:ilvl w:val="0"/>
          <w:numId w:val="21"/>
        </w:numPr>
        <w:spacing w:line="276" w:lineRule="auto"/>
      </w:pPr>
      <w:r>
        <w:rPr>
          <w:b/>
          <w:i/>
        </w:rPr>
        <w:t xml:space="preserve">Ask students to read, explore, and take notes on the </w:t>
      </w:r>
      <w:hyperlink r:id="rId14" w:anchor="digdeeper" w:history="1">
        <w:r w:rsidRPr="006251A8">
          <w:rPr>
            <w:rStyle w:val="Hyperlink"/>
            <w:b/>
            <w:i/>
          </w:rPr>
          <w:t>“Dig Deeper”</w:t>
        </w:r>
      </w:hyperlink>
      <w:r>
        <w:rPr>
          <w:b/>
          <w:i/>
        </w:rPr>
        <w:t xml:space="preserve"> section of the lesson (</w:t>
      </w:r>
      <w:hyperlink r:id="rId15" w:anchor="digdeeper" w:history="1">
        <w:r w:rsidRPr="00215673">
          <w:rPr>
            <w:rStyle w:val="Hyperlink"/>
            <w:b/>
            <w:i/>
          </w:rPr>
          <w:t>https://ed.ted.com/lessons/how-to-avoid-miscommunication-katherine-hampsten#digdeeper</w:t>
        </w:r>
      </w:hyperlink>
      <w:r>
        <w:rPr>
          <w:b/>
          <w:i/>
        </w:rPr>
        <w:t xml:space="preserve">). </w:t>
      </w:r>
      <w:r>
        <w:t xml:space="preserve">Use Handout </w:t>
      </w:r>
      <w:r>
        <w:lastRenderedPageBreak/>
        <w:t xml:space="preserve">#1: Exploring Communication for note-taking during this portion of the lesson. Students may complete this step independently, with a partner, or </w:t>
      </w:r>
      <w:r w:rsidR="006E5DF3">
        <w:t>as part of</w:t>
      </w:r>
      <w:r>
        <w:t xml:space="preserve"> a small group.</w:t>
      </w:r>
    </w:p>
    <w:p w:rsidR="003A1A0A" w:rsidRPr="003A1A0A" w:rsidRDefault="003A1A0A" w:rsidP="003A1A0A">
      <w:pPr>
        <w:pStyle w:val="ListParagraph"/>
        <w:rPr>
          <w:b/>
          <w:i/>
        </w:rPr>
      </w:pPr>
    </w:p>
    <w:p w:rsidR="006136E3" w:rsidRDefault="000A31F7" w:rsidP="00AD4DEF">
      <w:pPr>
        <w:pStyle w:val="ListParagraph"/>
        <w:numPr>
          <w:ilvl w:val="0"/>
          <w:numId w:val="21"/>
        </w:numPr>
        <w:spacing w:line="276" w:lineRule="auto"/>
      </w:pPr>
      <w:r w:rsidRPr="000A31F7">
        <w:rPr>
          <w:b/>
          <w:i/>
        </w:rPr>
        <w:t>Ask students to respond to the following journal prompt:</w:t>
      </w:r>
      <w:r w:rsidR="004A3962">
        <w:rPr>
          <w:b/>
          <w:i/>
        </w:rPr>
        <w:t xml:space="preserve"> </w:t>
      </w:r>
      <w:r w:rsidR="004A3962">
        <w:t>Have you ever experienced miscommunication? Looking back, what caused the miscommunication, and what did it lead to? What strategies covered in today’s lesson may assist you in avoiding miscommunication in the future?</w:t>
      </w:r>
      <w:r w:rsidR="00CE2A8A">
        <w:t xml:space="preserve"> </w:t>
      </w:r>
    </w:p>
    <w:p w:rsidR="00CE2A8A" w:rsidRDefault="00CE2A8A" w:rsidP="00CE2A8A">
      <w:pPr>
        <w:spacing w:line="276" w:lineRule="auto"/>
      </w:pPr>
    </w:p>
    <w:p w:rsidR="00FF7101" w:rsidRPr="00125DB6" w:rsidRDefault="006251A8" w:rsidP="000A31F7">
      <w:pPr>
        <w:pStyle w:val="ListParagraph"/>
        <w:numPr>
          <w:ilvl w:val="0"/>
          <w:numId w:val="21"/>
        </w:numPr>
        <w:spacing w:line="276" w:lineRule="auto"/>
      </w:pPr>
      <w:r>
        <w:rPr>
          <w:b/>
          <w:i/>
        </w:rPr>
        <w:t>Conclude by s</w:t>
      </w:r>
      <w:r w:rsidR="000A31F7">
        <w:rPr>
          <w:b/>
          <w:i/>
        </w:rPr>
        <w:t>har</w:t>
      </w:r>
      <w:r>
        <w:rPr>
          <w:b/>
          <w:i/>
        </w:rPr>
        <w:t>ing</w:t>
      </w:r>
      <w:r w:rsidR="000A31F7">
        <w:rPr>
          <w:b/>
          <w:i/>
        </w:rPr>
        <w:t xml:space="preserve"> </w:t>
      </w:r>
      <w:r w:rsidR="004A3962">
        <w:rPr>
          <w:b/>
          <w:i/>
        </w:rPr>
        <w:t>and discuss</w:t>
      </w:r>
      <w:r>
        <w:rPr>
          <w:b/>
          <w:i/>
        </w:rPr>
        <w:t>ing</w:t>
      </w:r>
      <w:r w:rsidR="004A3962">
        <w:rPr>
          <w:b/>
          <w:i/>
        </w:rPr>
        <w:t xml:space="preserve"> student responses from Handout #1: Exploring Communication and </w:t>
      </w:r>
      <w:r>
        <w:rPr>
          <w:b/>
          <w:i/>
        </w:rPr>
        <w:t>student journal responses</w:t>
      </w:r>
      <w:r w:rsidR="004A3962">
        <w:rPr>
          <w:b/>
          <w:i/>
        </w:rPr>
        <w:t>.</w:t>
      </w:r>
      <w:r w:rsidR="004D000A">
        <w:rPr>
          <w:b/>
          <w:i/>
        </w:rPr>
        <w:t xml:space="preserve"> </w:t>
      </w:r>
    </w:p>
    <w:p w:rsidR="00125DB6" w:rsidRDefault="00125DB6" w:rsidP="00125DB6">
      <w:pPr>
        <w:pStyle w:val="ListParagraph"/>
        <w:spacing w:line="276" w:lineRule="auto"/>
      </w:pPr>
    </w:p>
    <w:p w:rsidR="004F32A2" w:rsidRDefault="00661427">
      <w:pPr>
        <w:pStyle w:val="Subtitle"/>
        <w:rPr>
          <w:b/>
        </w:rPr>
      </w:pPr>
      <w:r>
        <w:t>Formative Assessment</w:t>
      </w:r>
      <w:r>
        <w:rPr>
          <w:b/>
        </w:rPr>
        <w:t xml:space="preserve">: </w:t>
      </w:r>
    </w:p>
    <w:p w:rsidR="00865399" w:rsidRDefault="00312A77" w:rsidP="00865399">
      <w:pPr>
        <w:pStyle w:val="ListParagraph"/>
        <w:numPr>
          <w:ilvl w:val="0"/>
          <w:numId w:val="9"/>
        </w:numPr>
      </w:pPr>
      <w:r>
        <w:t xml:space="preserve">Assess student understanding </w:t>
      </w:r>
      <w:r w:rsidR="00C50CCB">
        <w:t xml:space="preserve">and participation </w:t>
      </w:r>
      <w:r>
        <w:t xml:space="preserve">as demonstrated </w:t>
      </w:r>
      <w:r w:rsidR="001644C3">
        <w:t>in the class and small group discussions</w:t>
      </w:r>
      <w:r w:rsidR="006E0EB2">
        <w:t>.</w:t>
      </w:r>
    </w:p>
    <w:p w:rsidR="00BA24D3" w:rsidRDefault="00BA24D3" w:rsidP="000A31F7">
      <w:pPr>
        <w:pStyle w:val="ListParagraph"/>
        <w:numPr>
          <w:ilvl w:val="0"/>
          <w:numId w:val="9"/>
        </w:numPr>
      </w:pPr>
      <w:r>
        <w:t xml:space="preserve">Evaluate student </w:t>
      </w:r>
      <w:r w:rsidR="00C03A96">
        <w:t xml:space="preserve">understanding of concepts within the lesson as demonstrated </w:t>
      </w:r>
      <w:r w:rsidR="000A31F7">
        <w:t xml:space="preserve">in </w:t>
      </w:r>
      <w:r w:rsidR="00210480">
        <w:t xml:space="preserve">responses to Handout #1: Exploring Communication as well as to </w:t>
      </w:r>
      <w:r w:rsidR="000A31F7">
        <w:t xml:space="preserve">the journal </w:t>
      </w:r>
      <w:r w:rsidR="00210480">
        <w:t>assignment</w:t>
      </w:r>
      <w:r w:rsidR="000A31F7">
        <w:t xml:space="preserve">. </w:t>
      </w:r>
      <w:r>
        <w:br/>
      </w:r>
    </w:p>
    <w:p w:rsidR="004F32A2" w:rsidRDefault="00661427">
      <w:pPr>
        <w:pStyle w:val="Subtitle"/>
      </w:pPr>
      <w:r>
        <w:t>Options for Adaptation/Differentiation:</w:t>
      </w:r>
    </w:p>
    <w:p w:rsidR="00DC1735" w:rsidRPr="00DC1735" w:rsidRDefault="009E3AE8" w:rsidP="00053C87">
      <w:pPr>
        <w:pStyle w:val="ListParagraph"/>
        <w:numPr>
          <w:ilvl w:val="0"/>
          <w:numId w:val="15"/>
        </w:numPr>
        <w:rPr>
          <w:color w:val="5A5A5A"/>
        </w:rPr>
      </w:pPr>
      <w:r>
        <w:t xml:space="preserve">To </w:t>
      </w:r>
      <w:r w:rsidR="00FF7101">
        <w:t xml:space="preserve">modify the length and difficulty of this lesson, </w:t>
      </w:r>
      <w:r w:rsidR="00E9514A">
        <w:t xml:space="preserve">the </w:t>
      </w:r>
      <w:r w:rsidR="00210480">
        <w:t>review questions and “Dig Deeper” activities following the video may be completed as a whole class. Likewise, t</w:t>
      </w:r>
      <w:r w:rsidR="00E9514A">
        <w:t>he journaling activity can be completed as part of a whole-class or small-group discussion.</w:t>
      </w:r>
    </w:p>
    <w:p w:rsidR="003F72EA" w:rsidRPr="00C527FC" w:rsidRDefault="00DC1735" w:rsidP="00BA5F03">
      <w:pPr>
        <w:pStyle w:val="ListParagraph"/>
        <w:numPr>
          <w:ilvl w:val="0"/>
          <w:numId w:val="15"/>
        </w:numPr>
        <w:rPr>
          <w:color w:val="5A5A5A"/>
        </w:rPr>
      </w:pPr>
      <w:r>
        <w:t>To extend this activity and provide further enrichment,</w:t>
      </w:r>
      <w:r w:rsidR="00FF7101">
        <w:t xml:space="preserve"> </w:t>
      </w:r>
      <w:r w:rsidR="00E9514A">
        <w:t xml:space="preserve">ask students to </w:t>
      </w:r>
      <w:r w:rsidR="00210480">
        <w:t>create slideshow presentations summarizing what they’ve learned about effective communication. Schedule a time to share the presentations with another class.</w:t>
      </w:r>
      <w:r w:rsidR="00C527FC">
        <w:br/>
      </w:r>
    </w:p>
    <w:p w:rsidR="004F32A2" w:rsidRDefault="00661427">
      <w:pPr>
        <w:pStyle w:val="Subtitle"/>
      </w:pPr>
      <w:r>
        <w:t xml:space="preserve">Suggestions for Follow-up: </w:t>
      </w:r>
    </w:p>
    <w:p w:rsidR="00871F05" w:rsidRDefault="00871F05" w:rsidP="00871F05">
      <w:pPr>
        <w:pStyle w:val="ListParagraph"/>
        <w:numPr>
          <w:ilvl w:val="0"/>
          <w:numId w:val="44"/>
        </w:numPr>
      </w:pPr>
      <w:r>
        <w:t xml:space="preserve">Build on student knowledge regarding effective </w:t>
      </w:r>
      <w:r w:rsidR="004D000A">
        <w:t xml:space="preserve">listening and </w:t>
      </w:r>
      <w:r>
        <w:t xml:space="preserve">speaking by </w:t>
      </w:r>
      <w:r w:rsidR="004D000A">
        <w:t xml:space="preserve">completing activity 5, “Quit </w:t>
      </w:r>
      <w:proofErr w:type="spellStart"/>
      <w:r w:rsidR="004D000A">
        <w:t>Talkin</w:t>
      </w:r>
      <w:proofErr w:type="spellEnd"/>
      <w:r w:rsidR="004D000A">
        <w:t>’! I Know What to Do!</w:t>
      </w:r>
      <w:r w:rsidR="004D000A" w:rsidRPr="009E33F2">
        <w:t>,</w:t>
      </w:r>
      <w:r w:rsidR="004D000A">
        <w:t xml:space="preserve">” on pages 32-34 of </w:t>
      </w:r>
      <w:hyperlink r:id="rId16" w:history="1">
        <w:r w:rsidR="004D000A" w:rsidRPr="00CF48CE">
          <w:rPr>
            <w:rStyle w:val="Hyperlink"/>
          </w:rPr>
          <w:t>Soft Skills to Pay the Bills — Mastering Soft Skills for Workplace Success</w:t>
        </w:r>
      </w:hyperlink>
      <w:r w:rsidR="004D000A">
        <w:t xml:space="preserve"> (</w:t>
      </w:r>
      <w:hyperlink r:id="rId17" w:history="1">
        <w:r w:rsidR="004D000A" w:rsidRPr="001949D1">
          <w:rPr>
            <w:rStyle w:val="Hyperlink"/>
          </w:rPr>
          <w:t>https://www.dol.gov/odep/topics/youth/softskills/</w:t>
        </w:r>
      </w:hyperlink>
      <w:r w:rsidR="004D000A">
        <w:t xml:space="preserve">). </w:t>
      </w:r>
    </w:p>
    <w:p w:rsidR="009F30C3" w:rsidRPr="00603886" w:rsidRDefault="004D000A" w:rsidP="00B87A29">
      <w:pPr>
        <w:pStyle w:val="ListParagraph"/>
        <w:numPr>
          <w:ilvl w:val="0"/>
          <w:numId w:val="44"/>
        </w:numPr>
      </w:pPr>
      <w:r>
        <w:t xml:space="preserve">Ask each student to interview a professional (e.g., a teacher, coach, employer, relative, or friend) about the importance of clear communication in the workplace, then discuss the interviews in class. What themes </w:t>
      </w:r>
      <w:r w:rsidR="00B87A29">
        <w:t>were evident across the interviews?</w:t>
      </w:r>
      <w:bookmarkStart w:id="3" w:name="_GoBack"/>
      <w:bookmarkEnd w:id="3"/>
    </w:p>
    <w:sectPr w:rsidR="009F30C3" w:rsidRPr="00603886" w:rsidSect="00603886">
      <w:headerReference w:type="default" r:id="rId18"/>
      <w:footerReference w:type="default" r:id="rId19"/>
      <w:pgSz w:w="12240" w:h="15840"/>
      <w:pgMar w:top="720" w:right="720" w:bottom="720" w:left="720" w:header="0" w:footer="720" w:gutter="0"/>
      <w:pgBorders w:offsetFrom="page">
        <w:top w:val="single" w:sz="4" w:space="24" w:color="auto"/>
        <w:left w:val="single" w:sz="4" w:space="24" w:color="auto"/>
        <w:bottom w:val="single" w:sz="4" w:space="24" w:color="auto"/>
        <w:right w:val="single" w:sz="4" w:space="24" w:color="auto"/>
      </w:pgBorders>
      <w:cols w:space="720"/>
      <w:docGrid w:linePitch="299"/>
      <w:printerSettings r:id="rId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4E8C" w:rsidRDefault="00F24E8C">
      <w:r>
        <w:separator/>
      </w:r>
    </w:p>
  </w:endnote>
  <w:endnote w:type="continuationSeparator" w:id="0">
    <w:p w:rsidR="00F24E8C" w:rsidRDefault="00F24E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Segoe UI">
    <w:charset w:val="00"/>
    <w:family w:val="swiss"/>
    <w:pitch w:val="variable"/>
    <w:sig w:usb0="E4002EFF" w:usb1="C000E47F" w:usb2="00000009" w:usb3="00000000" w:csb0="000001FF" w:csb1="00000000"/>
  </w:font>
  <w:font w:name="ＭＳ ゴシック">
    <w:charset w:val="4E"/>
    <w:family w:val="auto"/>
    <w:pitch w:val="variable"/>
    <w:sig w:usb0="E00002FF" w:usb1="6AC7FDFB" w:usb2="00000012" w:usb3="00000000" w:csb0="0002009F" w:csb1="00000000"/>
  </w:font>
  <w:font w:name="Calibri Light">
    <w:panose1 w:val="020F0302020204030204"/>
    <w:charset w:val="00"/>
    <w:family w:val="auto"/>
    <w:pitch w:val="variable"/>
    <w:sig w:usb0="A00002EF" w:usb1="4000207B" w:usb2="00000000" w:usb3="00000000" w:csb0="0000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32A2" w:rsidRDefault="004F32A2">
    <w:pPr>
      <w:tabs>
        <w:tab w:val="center" w:pos="4680"/>
        <w:tab w:val="right" w:pos="9360"/>
      </w:tabs>
      <w:spacing w:after="72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4E8C" w:rsidRDefault="00F24E8C">
      <w:r>
        <w:separator/>
      </w:r>
    </w:p>
  </w:footnote>
  <w:footnote w:type="continuationSeparator" w:id="0">
    <w:p w:rsidR="00F24E8C" w:rsidRDefault="00F24E8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32A2" w:rsidRDefault="004F32A2">
    <w:pPr>
      <w:tabs>
        <w:tab w:val="center" w:pos="4680"/>
        <w:tab w:val="right" w:pos="9360"/>
      </w:tabs>
      <w:spacing w:before="720"/>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B18CA"/>
    <w:multiLevelType w:val="hybridMultilevel"/>
    <w:tmpl w:val="6836571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B04ED7"/>
    <w:multiLevelType w:val="hybridMultilevel"/>
    <w:tmpl w:val="A08CCA6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7143B05"/>
    <w:multiLevelType w:val="hybridMultilevel"/>
    <w:tmpl w:val="DA8E23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86C3910"/>
    <w:multiLevelType w:val="hybridMultilevel"/>
    <w:tmpl w:val="A9466E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E8F276F"/>
    <w:multiLevelType w:val="multilevel"/>
    <w:tmpl w:val="0ACA27B6"/>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5">
    <w:nsid w:val="11743B5B"/>
    <w:multiLevelType w:val="hybridMultilevel"/>
    <w:tmpl w:val="B1E650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161C6CB0"/>
    <w:multiLevelType w:val="multilevel"/>
    <w:tmpl w:val="F1700C92"/>
    <w:lvl w:ilvl="0">
      <w:start w:val="1"/>
      <w:numFmt w:val="bullet"/>
      <w:lvlText w:val="●"/>
      <w:lvlJc w:val="left"/>
      <w:pPr>
        <w:ind w:left="1800" w:firstLine="1440"/>
      </w:pPr>
      <w:rPr>
        <w:rFonts w:ascii="Arial" w:eastAsia="Arial" w:hAnsi="Arial" w:cs="Arial"/>
      </w:rPr>
    </w:lvl>
    <w:lvl w:ilvl="1">
      <w:start w:val="1"/>
      <w:numFmt w:val="bullet"/>
      <w:lvlText w:val="o"/>
      <w:lvlJc w:val="left"/>
      <w:pPr>
        <w:ind w:left="2520" w:firstLine="2160"/>
      </w:pPr>
      <w:rPr>
        <w:rFonts w:ascii="Arial" w:eastAsia="Arial" w:hAnsi="Arial" w:cs="Arial"/>
      </w:rPr>
    </w:lvl>
    <w:lvl w:ilvl="2">
      <w:start w:val="1"/>
      <w:numFmt w:val="bullet"/>
      <w:lvlText w:val="▪"/>
      <w:lvlJc w:val="left"/>
      <w:pPr>
        <w:ind w:left="3240" w:firstLine="2880"/>
      </w:pPr>
      <w:rPr>
        <w:rFonts w:ascii="Arial" w:eastAsia="Arial" w:hAnsi="Arial" w:cs="Arial"/>
      </w:rPr>
    </w:lvl>
    <w:lvl w:ilvl="3">
      <w:start w:val="1"/>
      <w:numFmt w:val="bullet"/>
      <w:lvlText w:val="●"/>
      <w:lvlJc w:val="left"/>
      <w:pPr>
        <w:ind w:left="3960" w:firstLine="3600"/>
      </w:pPr>
      <w:rPr>
        <w:rFonts w:ascii="Arial" w:eastAsia="Arial" w:hAnsi="Arial" w:cs="Arial"/>
      </w:rPr>
    </w:lvl>
    <w:lvl w:ilvl="4">
      <w:start w:val="1"/>
      <w:numFmt w:val="bullet"/>
      <w:lvlText w:val="o"/>
      <w:lvlJc w:val="left"/>
      <w:pPr>
        <w:ind w:left="4680" w:firstLine="4320"/>
      </w:pPr>
      <w:rPr>
        <w:rFonts w:ascii="Arial" w:eastAsia="Arial" w:hAnsi="Arial" w:cs="Arial"/>
      </w:rPr>
    </w:lvl>
    <w:lvl w:ilvl="5">
      <w:start w:val="1"/>
      <w:numFmt w:val="bullet"/>
      <w:lvlText w:val="▪"/>
      <w:lvlJc w:val="left"/>
      <w:pPr>
        <w:ind w:left="5400" w:firstLine="5040"/>
      </w:pPr>
      <w:rPr>
        <w:rFonts w:ascii="Arial" w:eastAsia="Arial" w:hAnsi="Arial" w:cs="Arial"/>
      </w:rPr>
    </w:lvl>
    <w:lvl w:ilvl="6">
      <w:start w:val="1"/>
      <w:numFmt w:val="bullet"/>
      <w:lvlText w:val="●"/>
      <w:lvlJc w:val="left"/>
      <w:pPr>
        <w:ind w:left="6120" w:firstLine="5760"/>
      </w:pPr>
      <w:rPr>
        <w:rFonts w:ascii="Arial" w:eastAsia="Arial" w:hAnsi="Arial" w:cs="Arial"/>
      </w:rPr>
    </w:lvl>
    <w:lvl w:ilvl="7">
      <w:start w:val="1"/>
      <w:numFmt w:val="bullet"/>
      <w:lvlText w:val="o"/>
      <w:lvlJc w:val="left"/>
      <w:pPr>
        <w:ind w:left="6840" w:firstLine="6480"/>
      </w:pPr>
      <w:rPr>
        <w:rFonts w:ascii="Arial" w:eastAsia="Arial" w:hAnsi="Arial" w:cs="Arial"/>
      </w:rPr>
    </w:lvl>
    <w:lvl w:ilvl="8">
      <w:start w:val="1"/>
      <w:numFmt w:val="bullet"/>
      <w:lvlText w:val="▪"/>
      <w:lvlJc w:val="left"/>
      <w:pPr>
        <w:ind w:left="7560" w:firstLine="7200"/>
      </w:pPr>
      <w:rPr>
        <w:rFonts w:ascii="Arial" w:eastAsia="Arial" w:hAnsi="Arial" w:cs="Arial"/>
      </w:rPr>
    </w:lvl>
  </w:abstractNum>
  <w:abstractNum w:abstractNumId="7">
    <w:nsid w:val="1B0D7202"/>
    <w:multiLevelType w:val="hybridMultilevel"/>
    <w:tmpl w:val="F328F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F8204E3"/>
    <w:multiLevelType w:val="multilevel"/>
    <w:tmpl w:val="491AD6FC"/>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9">
    <w:nsid w:val="26066F5E"/>
    <w:multiLevelType w:val="hybridMultilevel"/>
    <w:tmpl w:val="8C120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B910427"/>
    <w:multiLevelType w:val="hybridMultilevel"/>
    <w:tmpl w:val="15B057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B952D0C"/>
    <w:multiLevelType w:val="hybridMultilevel"/>
    <w:tmpl w:val="B210AE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EA113EC"/>
    <w:multiLevelType w:val="hybridMultilevel"/>
    <w:tmpl w:val="03F429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31E027FD"/>
    <w:multiLevelType w:val="hybridMultilevel"/>
    <w:tmpl w:val="9878D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26168B8"/>
    <w:multiLevelType w:val="hybridMultilevel"/>
    <w:tmpl w:val="61849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39F1EDD"/>
    <w:multiLevelType w:val="hybridMultilevel"/>
    <w:tmpl w:val="5D7252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3E0C0F20"/>
    <w:multiLevelType w:val="hybridMultilevel"/>
    <w:tmpl w:val="9D24F0B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E755EC1"/>
    <w:multiLevelType w:val="hybridMultilevel"/>
    <w:tmpl w:val="AE36BE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F0D2303"/>
    <w:multiLevelType w:val="multilevel"/>
    <w:tmpl w:val="B306737C"/>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9">
    <w:nsid w:val="4216011B"/>
    <w:multiLevelType w:val="hybridMultilevel"/>
    <w:tmpl w:val="100CF5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2271C97"/>
    <w:multiLevelType w:val="hybridMultilevel"/>
    <w:tmpl w:val="0AD03D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4744A34"/>
    <w:multiLevelType w:val="multilevel"/>
    <w:tmpl w:val="EABA6F9A"/>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2">
    <w:nsid w:val="44C90977"/>
    <w:multiLevelType w:val="hybridMultilevel"/>
    <w:tmpl w:val="3B8238B6"/>
    <w:lvl w:ilvl="0" w:tplc="DA22EF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4999290F"/>
    <w:multiLevelType w:val="hybridMultilevel"/>
    <w:tmpl w:val="D2A460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B5B2A95"/>
    <w:multiLevelType w:val="hybridMultilevel"/>
    <w:tmpl w:val="B582D6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4C6806D6"/>
    <w:multiLevelType w:val="multilevel"/>
    <w:tmpl w:val="DA9653D4"/>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6">
    <w:nsid w:val="4CDD0A5C"/>
    <w:multiLevelType w:val="hybridMultilevel"/>
    <w:tmpl w:val="48B00E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2A71808"/>
    <w:multiLevelType w:val="hybridMultilevel"/>
    <w:tmpl w:val="59D22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5D519A9"/>
    <w:multiLevelType w:val="hybridMultilevel"/>
    <w:tmpl w:val="285231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6775981"/>
    <w:multiLevelType w:val="hybridMultilevel"/>
    <w:tmpl w:val="FE7459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6AF429D"/>
    <w:multiLevelType w:val="hybridMultilevel"/>
    <w:tmpl w:val="65D4F7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nsid w:val="5A6D5891"/>
    <w:multiLevelType w:val="hybridMultilevel"/>
    <w:tmpl w:val="042A3F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AB46E1F"/>
    <w:multiLevelType w:val="hybridMultilevel"/>
    <w:tmpl w:val="F6604F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AE36FB8"/>
    <w:multiLevelType w:val="hybridMultilevel"/>
    <w:tmpl w:val="58B69B7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nsid w:val="5EE837B4"/>
    <w:multiLevelType w:val="hybridMultilevel"/>
    <w:tmpl w:val="76983F7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nsid w:val="61C4731F"/>
    <w:multiLevelType w:val="hybridMultilevel"/>
    <w:tmpl w:val="7D1AB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97E4772"/>
    <w:multiLevelType w:val="hybridMultilevel"/>
    <w:tmpl w:val="2E40CAE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7">
    <w:nsid w:val="69C90AB5"/>
    <w:multiLevelType w:val="hybridMultilevel"/>
    <w:tmpl w:val="C6C4CDF4"/>
    <w:lvl w:ilvl="0" w:tplc="04090001">
      <w:start w:val="1"/>
      <w:numFmt w:val="bullet"/>
      <w:lvlText w:val=""/>
      <w:lvlJc w:val="left"/>
      <w:pPr>
        <w:ind w:left="1485" w:hanging="360"/>
      </w:pPr>
      <w:rPr>
        <w:rFonts w:ascii="Symbol" w:hAnsi="Symbol"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38">
    <w:nsid w:val="6CFB2F64"/>
    <w:multiLevelType w:val="hybridMultilevel"/>
    <w:tmpl w:val="BB0A0B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F0F6E68"/>
    <w:multiLevelType w:val="hybridMultilevel"/>
    <w:tmpl w:val="A830A4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3C52E1E"/>
    <w:multiLevelType w:val="multilevel"/>
    <w:tmpl w:val="E8824374"/>
    <w:lvl w:ilvl="0">
      <w:start w:val="1"/>
      <w:numFmt w:val="bullet"/>
      <w:lvlText w:val="●"/>
      <w:lvlJc w:val="left"/>
      <w:pPr>
        <w:ind w:left="0" w:firstLine="360"/>
      </w:pPr>
      <w:rPr>
        <w:rFonts w:ascii="Arial" w:eastAsia="Arial" w:hAnsi="Arial" w:cs="Arial"/>
      </w:rPr>
    </w:lvl>
    <w:lvl w:ilvl="1">
      <w:start w:val="1"/>
      <w:numFmt w:val="lowerLetter"/>
      <w:lvlText w:val="%2."/>
      <w:lvlJc w:val="left"/>
      <w:pPr>
        <w:ind w:left="720" w:firstLine="1080"/>
      </w:pPr>
    </w:lvl>
    <w:lvl w:ilvl="2">
      <w:start w:val="1"/>
      <w:numFmt w:val="lowerRoman"/>
      <w:lvlText w:val="%3."/>
      <w:lvlJc w:val="right"/>
      <w:pPr>
        <w:ind w:left="1440" w:firstLine="1980"/>
      </w:pPr>
    </w:lvl>
    <w:lvl w:ilvl="3">
      <w:start w:val="1"/>
      <w:numFmt w:val="decimal"/>
      <w:lvlText w:val="%4."/>
      <w:lvlJc w:val="left"/>
      <w:pPr>
        <w:ind w:left="2160" w:firstLine="2520"/>
      </w:pPr>
    </w:lvl>
    <w:lvl w:ilvl="4">
      <w:start w:val="1"/>
      <w:numFmt w:val="lowerLetter"/>
      <w:lvlText w:val="%5."/>
      <w:lvlJc w:val="left"/>
      <w:pPr>
        <w:ind w:left="2880" w:firstLine="3240"/>
      </w:pPr>
    </w:lvl>
    <w:lvl w:ilvl="5">
      <w:start w:val="1"/>
      <w:numFmt w:val="lowerRoman"/>
      <w:lvlText w:val="%6."/>
      <w:lvlJc w:val="right"/>
      <w:pPr>
        <w:ind w:left="3600" w:firstLine="4140"/>
      </w:pPr>
    </w:lvl>
    <w:lvl w:ilvl="6">
      <w:start w:val="1"/>
      <w:numFmt w:val="decimal"/>
      <w:lvlText w:val="%7."/>
      <w:lvlJc w:val="left"/>
      <w:pPr>
        <w:ind w:left="4320" w:firstLine="4680"/>
      </w:pPr>
    </w:lvl>
    <w:lvl w:ilvl="7">
      <w:start w:val="1"/>
      <w:numFmt w:val="lowerLetter"/>
      <w:lvlText w:val="%8."/>
      <w:lvlJc w:val="left"/>
      <w:pPr>
        <w:ind w:left="5040" w:firstLine="5400"/>
      </w:pPr>
    </w:lvl>
    <w:lvl w:ilvl="8">
      <w:start w:val="1"/>
      <w:numFmt w:val="lowerRoman"/>
      <w:lvlText w:val="%9."/>
      <w:lvlJc w:val="right"/>
      <w:pPr>
        <w:ind w:left="5760" w:firstLine="6300"/>
      </w:pPr>
    </w:lvl>
  </w:abstractNum>
  <w:abstractNum w:abstractNumId="41">
    <w:nsid w:val="785F29DB"/>
    <w:multiLevelType w:val="hybridMultilevel"/>
    <w:tmpl w:val="DABAB6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8C0334B"/>
    <w:multiLevelType w:val="multilevel"/>
    <w:tmpl w:val="E1C036E6"/>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43">
    <w:nsid w:val="7CBA448A"/>
    <w:multiLevelType w:val="hybridMultilevel"/>
    <w:tmpl w:val="272888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F6C173B"/>
    <w:multiLevelType w:val="hybridMultilevel"/>
    <w:tmpl w:val="EC9EEF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5"/>
  </w:num>
  <w:num w:numId="2">
    <w:abstractNumId w:val="8"/>
  </w:num>
  <w:num w:numId="3">
    <w:abstractNumId w:val="4"/>
  </w:num>
  <w:num w:numId="4">
    <w:abstractNumId w:val="40"/>
  </w:num>
  <w:num w:numId="5">
    <w:abstractNumId w:val="6"/>
  </w:num>
  <w:num w:numId="6">
    <w:abstractNumId w:val="18"/>
  </w:num>
  <w:num w:numId="7">
    <w:abstractNumId w:val="42"/>
  </w:num>
  <w:num w:numId="8">
    <w:abstractNumId w:val="21"/>
  </w:num>
  <w:num w:numId="9">
    <w:abstractNumId w:val="7"/>
  </w:num>
  <w:num w:numId="10">
    <w:abstractNumId w:val="5"/>
  </w:num>
  <w:num w:numId="11">
    <w:abstractNumId w:val="13"/>
  </w:num>
  <w:num w:numId="12">
    <w:abstractNumId w:val="38"/>
  </w:num>
  <w:num w:numId="13">
    <w:abstractNumId w:val="36"/>
  </w:num>
  <w:num w:numId="14">
    <w:abstractNumId w:val="9"/>
  </w:num>
  <w:num w:numId="15">
    <w:abstractNumId w:val="29"/>
  </w:num>
  <w:num w:numId="16">
    <w:abstractNumId w:val="27"/>
  </w:num>
  <w:num w:numId="17">
    <w:abstractNumId w:val="15"/>
  </w:num>
  <w:num w:numId="18">
    <w:abstractNumId w:val="30"/>
  </w:num>
  <w:num w:numId="19">
    <w:abstractNumId w:val="34"/>
  </w:num>
  <w:num w:numId="20">
    <w:abstractNumId w:val="19"/>
  </w:num>
  <w:num w:numId="21">
    <w:abstractNumId w:val="32"/>
  </w:num>
  <w:num w:numId="22">
    <w:abstractNumId w:val="14"/>
  </w:num>
  <w:num w:numId="23">
    <w:abstractNumId w:val="44"/>
  </w:num>
  <w:num w:numId="24">
    <w:abstractNumId w:val="24"/>
  </w:num>
  <w:num w:numId="25">
    <w:abstractNumId w:val="12"/>
  </w:num>
  <w:num w:numId="26">
    <w:abstractNumId w:val="23"/>
  </w:num>
  <w:num w:numId="27">
    <w:abstractNumId w:val="39"/>
  </w:num>
  <w:num w:numId="28">
    <w:abstractNumId w:val="10"/>
  </w:num>
  <w:num w:numId="29">
    <w:abstractNumId w:val="3"/>
  </w:num>
  <w:num w:numId="30">
    <w:abstractNumId w:val="26"/>
  </w:num>
  <w:num w:numId="31">
    <w:abstractNumId w:val="41"/>
  </w:num>
  <w:num w:numId="32">
    <w:abstractNumId w:val="11"/>
  </w:num>
  <w:num w:numId="33">
    <w:abstractNumId w:val="43"/>
  </w:num>
  <w:num w:numId="34">
    <w:abstractNumId w:val="16"/>
  </w:num>
  <w:num w:numId="35">
    <w:abstractNumId w:val="22"/>
  </w:num>
  <w:num w:numId="36">
    <w:abstractNumId w:val="1"/>
  </w:num>
  <w:num w:numId="37">
    <w:abstractNumId w:val="17"/>
  </w:num>
  <w:num w:numId="38">
    <w:abstractNumId w:val="20"/>
  </w:num>
  <w:num w:numId="39">
    <w:abstractNumId w:val="37"/>
  </w:num>
  <w:num w:numId="40">
    <w:abstractNumId w:val="31"/>
  </w:num>
  <w:num w:numId="41">
    <w:abstractNumId w:val="0"/>
  </w:num>
  <w:num w:numId="42">
    <w:abstractNumId w:val="2"/>
  </w:num>
  <w:num w:numId="43">
    <w:abstractNumId w:val="33"/>
  </w:num>
  <w:num w:numId="44">
    <w:abstractNumId w:val="35"/>
  </w:num>
  <w:num w:numId="45">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32A2"/>
    <w:rsid w:val="00003985"/>
    <w:rsid w:val="00004374"/>
    <w:rsid w:val="00005137"/>
    <w:rsid w:val="000143BC"/>
    <w:rsid w:val="00020194"/>
    <w:rsid w:val="0002481D"/>
    <w:rsid w:val="000328C2"/>
    <w:rsid w:val="0003293C"/>
    <w:rsid w:val="0003328E"/>
    <w:rsid w:val="00035692"/>
    <w:rsid w:val="00036412"/>
    <w:rsid w:val="00036DC6"/>
    <w:rsid w:val="0004371A"/>
    <w:rsid w:val="00046F99"/>
    <w:rsid w:val="00053C87"/>
    <w:rsid w:val="00060C72"/>
    <w:rsid w:val="000674C0"/>
    <w:rsid w:val="000745A9"/>
    <w:rsid w:val="0008249D"/>
    <w:rsid w:val="0008549A"/>
    <w:rsid w:val="000876DB"/>
    <w:rsid w:val="00087F5C"/>
    <w:rsid w:val="00097359"/>
    <w:rsid w:val="000A31F7"/>
    <w:rsid w:val="000B32E7"/>
    <w:rsid w:val="000B59BA"/>
    <w:rsid w:val="000B720C"/>
    <w:rsid w:val="000C1A7C"/>
    <w:rsid w:val="000C61DC"/>
    <w:rsid w:val="000D12B5"/>
    <w:rsid w:val="000D7D03"/>
    <w:rsid w:val="000E6D51"/>
    <w:rsid w:val="000E7FA5"/>
    <w:rsid w:val="000F0693"/>
    <w:rsid w:val="000F0ED8"/>
    <w:rsid w:val="000F79CF"/>
    <w:rsid w:val="00100A7D"/>
    <w:rsid w:val="00103BD3"/>
    <w:rsid w:val="0010714D"/>
    <w:rsid w:val="0011143F"/>
    <w:rsid w:val="00112C15"/>
    <w:rsid w:val="00121552"/>
    <w:rsid w:val="00121D7A"/>
    <w:rsid w:val="00125DB6"/>
    <w:rsid w:val="0012736D"/>
    <w:rsid w:val="001375FD"/>
    <w:rsid w:val="00140AF7"/>
    <w:rsid w:val="00142792"/>
    <w:rsid w:val="001427FE"/>
    <w:rsid w:val="001512CA"/>
    <w:rsid w:val="00152525"/>
    <w:rsid w:val="00157146"/>
    <w:rsid w:val="001644C3"/>
    <w:rsid w:val="00172542"/>
    <w:rsid w:val="001732E8"/>
    <w:rsid w:val="001858E3"/>
    <w:rsid w:val="0019117F"/>
    <w:rsid w:val="00192F0D"/>
    <w:rsid w:val="00193DAC"/>
    <w:rsid w:val="001940C6"/>
    <w:rsid w:val="001A1C6B"/>
    <w:rsid w:val="001B05D2"/>
    <w:rsid w:val="001B2DAF"/>
    <w:rsid w:val="001B4660"/>
    <w:rsid w:val="001C03C5"/>
    <w:rsid w:val="001C6058"/>
    <w:rsid w:val="001D1FDA"/>
    <w:rsid w:val="001E1A46"/>
    <w:rsid w:val="001E1AC3"/>
    <w:rsid w:val="001F67A1"/>
    <w:rsid w:val="00210480"/>
    <w:rsid w:val="00220D00"/>
    <w:rsid w:val="00226E9A"/>
    <w:rsid w:val="00230528"/>
    <w:rsid w:val="00232045"/>
    <w:rsid w:val="0023457F"/>
    <w:rsid w:val="00235110"/>
    <w:rsid w:val="002368B6"/>
    <w:rsid w:val="00243017"/>
    <w:rsid w:val="002508D9"/>
    <w:rsid w:val="002619CF"/>
    <w:rsid w:val="00275D21"/>
    <w:rsid w:val="00276C53"/>
    <w:rsid w:val="0029109E"/>
    <w:rsid w:val="002A76BD"/>
    <w:rsid w:val="002B3BAE"/>
    <w:rsid w:val="002B58CC"/>
    <w:rsid w:val="002C5D92"/>
    <w:rsid w:val="002C7DFC"/>
    <w:rsid w:val="002D68DB"/>
    <w:rsid w:val="002D6B46"/>
    <w:rsid w:val="002E3BF6"/>
    <w:rsid w:val="002E773E"/>
    <w:rsid w:val="002F0D6C"/>
    <w:rsid w:val="002F12B2"/>
    <w:rsid w:val="002F342A"/>
    <w:rsid w:val="003011F3"/>
    <w:rsid w:val="003035D0"/>
    <w:rsid w:val="00306855"/>
    <w:rsid w:val="00312A77"/>
    <w:rsid w:val="003272F3"/>
    <w:rsid w:val="00337F9A"/>
    <w:rsid w:val="00345639"/>
    <w:rsid w:val="00346F79"/>
    <w:rsid w:val="00347A42"/>
    <w:rsid w:val="003620C3"/>
    <w:rsid w:val="00385566"/>
    <w:rsid w:val="003866D5"/>
    <w:rsid w:val="00387C4D"/>
    <w:rsid w:val="003938FD"/>
    <w:rsid w:val="003A1A0A"/>
    <w:rsid w:val="003B292E"/>
    <w:rsid w:val="003B7E5A"/>
    <w:rsid w:val="003D2328"/>
    <w:rsid w:val="003E7005"/>
    <w:rsid w:val="003F01BF"/>
    <w:rsid w:val="003F0DED"/>
    <w:rsid w:val="003F0F69"/>
    <w:rsid w:val="003F72EA"/>
    <w:rsid w:val="00400151"/>
    <w:rsid w:val="00401BBE"/>
    <w:rsid w:val="00402BBF"/>
    <w:rsid w:val="004122BA"/>
    <w:rsid w:val="004134DF"/>
    <w:rsid w:val="0042346B"/>
    <w:rsid w:val="00453B3D"/>
    <w:rsid w:val="00455424"/>
    <w:rsid w:val="00464F90"/>
    <w:rsid w:val="00472902"/>
    <w:rsid w:val="004858CE"/>
    <w:rsid w:val="0048734D"/>
    <w:rsid w:val="00492C2A"/>
    <w:rsid w:val="004A3660"/>
    <w:rsid w:val="004A3962"/>
    <w:rsid w:val="004A7123"/>
    <w:rsid w:val="004A7EC2"/>
    <w:rsid w:val="004B33CC"/>
    <w:rsid w:val="004C4DE3"/>
    <w:rsid w:val="004D000A"/>
    <w:rsid w:val="004D701D"/>
    <w:rsid w:val="004F32A2"/>
    <w:rsid w:val="00505655"/>
    <w:rsid w:val="00505756"/>
    <w:rsid w:val="005125B9"/>
    <w:rsid w:val="0051547E"/>
    <w:rsid w:val="00521075"/>
    <w:rsid w:val="005252E5"/>
    <w:rsid w:val="005540D6"/>
    <w:rsid w:val="00556842"/>
    <w:rsid w:val="005609D6"/>
    <w:rsid w:val="00562FD4"/>
    <w:rsid w:val="00565301"/>
    <w:rsid w:val="0058336B"/>
    <w:rsid w:val="00594E51"/>
    <w:rsid w:val="00595311"/>
    <w:rsid w:val="005B3DAE"/>
    <w:rsid w:val="005C79B1"/>
    <w:rsid w:val="005D2395"/>
    <w:rsid w:val="005D63EB"/>
    <w:rsid w:val="005D6ED8"/>
    <w:rsid w:val="00603886"/>
    <w:rsid w:val="00611CD8"/>
    <w:rsid w:val="006136E3"/>
    <w:rsid w:val="006251A8"/>
    <w:rsid w:val="0063739A"/>
    <w:rsid w:val="006424B0"/>
    <w:rsid w:val="00644A03"/>
    <w:rsid w:val="00653418"/>
    <w:rsid w:val="00654C6B"/>
    <w:rsid w:val="006574A0"/>
    <w:rsid w:val="00661427"/>
    <w:rsid w:val="00664298"/>
    <w:rsid w:val="0067035E"/>
    <w:rsid w:val="00671A69"/>
    <w:rsid w:val="00680D4D"/>
    <w:rsid w:val="006844FB"/>
    <w:rsid w:val="00695965"/>
    <w:rsid w:val="00695F56"/>
    <w:rsid w:val="006A0E47"/>
    <w:rsid w:val="006A1170"/>
    <w:rsid w:val="006A312E"/>
    <w:rsid w:val="006A545E"/>
    <w:rsid w:val="006A731F"/>
    <w:rsid w:val="006A7A1F"/>
    <w:rsid w:val="006B4760"/>
    <w:rsid w:val="006B64D7"/>
    <w:rsid w:val="006B7CA3"/>
    <w:rsid w:val="006D3378"/>
    <w:rsid w:val="006D34AB"/>
    <w:rsid w:val="006D4159"/>
    <w:rsid w:val="006D7010"/>
    <w:rsid w:val="006E0EB2"/>
    <w:rsid w:val="006E37D7"/>
    <w:rsid w:val="006E5DF3"/>
    <w:rsid w:val="006F26F3"/>
    <w:rsid w:val="006F4303"/>
    <w:rsid w:val="006F75A3"/>
    <w:rsid w:val="00703E44"/>
    <w:rsid w:val="007059AE"/>
    <w:rsid w:val="00722046"/>
    <w:rsid w:val="00722C18"/>
    <w:rsid w:val="00722CE1"/>
    <w:rsid w:val="00723443"/>
    <w:rsid w:val="00727AA4"/>
    <w:rsid w:val="00744E50"/>
    <w:rsid w:val="00755E37"/>
    <w:rsid w:val="00757052"/>
    <w:rsid w:val="00766564"/>
    <w:rsid w:val="00767B49"/>
    <w:rsid w:val="00774825"/>
    <w:rsid w:val="00776F42"/>
    <w:rsid w:val="007817F7"/>
    <w:rsid w:val="00784E17"/>
    <w:rsid w:val="00794BFA"/>
    <w:rsid w:val="007A2B14"/>
    <w:rsid w:val="007A365B"/>
    <w:rsid w:val="007A5933"/>
    <w:rsid w:val="007B6CDC"/>
    <w:rsid w:val="007C13DD"/>
    <w:rsid w:val="007C2AF3"/>
    <w:rsid w:val="007D21AC"/>
    <w:rsid w:val="007E1F06"/>
    <w:rsid w:val="0080265D"/>
    <w:rsid w:val="0080289E"/>
    <w:rsid w:val="008070AF"/>
    <w:rsid w:val="00820A56"/>
    <w:rsid w:val="008272D1"/>
    <w:rsid w:val="00834A5E"/>
    <w:rsid w:val="00850179"/>
    <w:rsid w:val="00863E00"/>
    <w:rsid w:val="00865399"/>
    <w:rsid w:val="00867DEA"/>
    <w:rsid w:val="00871F05"/>
    <w:rsid w:val="00892984"/>
    <w:rsid w:val="008B4D61"/>
    <w:rsid w:val="008B7810"/>
    <w:rsid w:val="008C6EC9"/>
    <w:rsid w:val="008D0DDC"/>
    <w:rsid w:val="008E1AA6"/>
    <w:rsid w:val="00903482"/>
    <w:rsid w:val="00912CFD"/>
    <w:rsid w:val="0091407D"/>
    <w:rsid w:val="00936139"/>
    <w:rsid w:val="00936CDC"/>
    <w:rsid w:val="0094474B"/>
    <w:rsid w:val="00946544"/>
    <w:rsid w:val="00962923"/>
    <w:rsid w:val="00967480"/>
    <w:rsid w:val="00970FA1"/>
    <w:rsid w:val="009729E0"/>
    <w:rsid w:val="0098243B"/>
    <w:rsid w:val="00983E81"/>
    <w:rsid w:val="00985CD3"/>
    <w:rsid w:val="00985F00"/>
    <w:rsid w:val="00991C96"/>
    <w:rsid w:val="00992034"/>
    <w:rsid w:val="009B46CE"/>
    <w:rsid w:val="009C341E"/>
    <w:rsid w:val="009C4D7B"/>
    <w:rsid w:val="009E295A"/>
    <w:rsid w:val="009E3AE8"/>
    <w:rsid w:val="009E3C23"/>
    <w:rsid w:val="009F30C3"/>
    <w:rsid w:val="009F3B1C"/>
    <w:rsid w:val="00A05F5D"/>
    <w:rsid w:val="00A105D9"/>
    <w:rsid w:val="00A10E62"/>
    <w:rsid w:val="00A136CF"/>
    <w:rsid w:val="00A175F7"/>
    <w:rsid w:val="00A20D84"/>
    <w:rsid w:val="00A31B42"/>
    <w:rsid w:val="00A34E1C"/>
    <w:rsid w:val="00A36DD9"/>
    <w:rsid w:val="00A41BCB"/>
    <w:rsid w:val="00A616E5"/>
    <w:rsid w:val="00A764C4"/>
    <w:rsid w:val="00A82094"/>
    <w:rsid w:val="00A84D8E"/>
    <w:rsid w:val="00A9729E"/>
    <w:rsid w:val="00AA0B04"/>
    <w:rsid w:val="00AB5040"/>
    <w:rsid w:val="00AB73C2"/>
    <w:rsid w:val="00AC26D3"/>
    <w:rsid w:val="00AD0E2F"/>
    <w:rsid w:val="00AE44A0"/>
    <w:rsid w:val="00AE6C2A"/>
    <w:rsid w:val="00AF573C"/>
    <w:rsid w:val="00AF6AE0"/>
    <w:rsid w:val="00B003F4"/>
    <w:rsid w:val="00B06061"/>
    <w:rsid w:val="00B10F73"/>
    <w:rsid w:val="00B145B7"/>
    <w:rsid w:val="00B2008B"/>
    <w:rsid w:val="00B315C8"/>
    <w:rsid w:val="00B47432"/>
    <w:rsid w:val="00B4791E"/>
    <w:rsid w:val="00B57DEA"/>
    <w:rsid w:val="00B64991"/>
    <w:rsid w:val="00B67B5F"/>
    <w:rsid w:val="00B767FC"/>
    <w:rsid w:val="00B86A96"/>
    <w:rsid w:val="00B86BAC"/>
    <w:rsid w:val="00B87A29"/>
    <w:rsid w:val="00B9072B"/>
    <w:rsid w:val="00B9184A"/>
    <w:rsid w:val="00BA24D3"/>
    <w:rsid w:val="00BA69AA"/>
    <w:rsid w:val="00BC20F5"/>
    <w:rsid w:val="00BC5C4B"/>
    <w:rsid w:val="00BD0F1C"/>
    <w:rsid w:val="00BE2484"/>
    <w:rsid w:val="00BE2FDE"/>
    <w:rsid w:val="00BE476F"/>
    <w:rsid w:val="00BE7F79"/>
    <w:rsid w:val="00BF1861"/>
    <w:rsid w:val="00C030DC"/>
    <w:rsid w:val="00C03A96"/>
    <w:rsid w:val="00C07312"/>
    <w:rsid w:val="00C1110F"/>
    <w:rsid w:val="00C34A67"/>
    <w:rsid w:val="00C40B88"/>
    <w:rsid w:val="00C45B92"/>
    <w:rsid w:val="00C4617B"/>
    <w:rsid w:val="00C50CCB"/>
    <w:rsid w:val="00C527FC"/>
    <w:rsid w:val="00C52BD7"/>
    <w:rsid w:val="00C52C1A"/>
    <w:rsid w:val="00C54C98"/>
    <w:rsid w:val="00C62036"/>
    <w:rsid w:val="00C704F6"/>
    <w:rsid w:val="00C70A22"/>
    <w:rsid w:val="00C74092"/>
    <w:rsid w:val="00C84FD3"/>
    <w:rsid w:val="00C857AD"/>
    <w:rsid w:val="00C937CC"/>
    <w:rsid w:val="00CA05B1"/>
    <w:rsid w:val="00CA2043"/>
    <w:rsid w:val="00CB0BD9"/>
    <w:rsid w:val="00CB71A2"/>
    <w:rsid w:val="00CB750C"/>
    <w:rsid w:val="00CE2A8A"/>
    <w:rsid w:val="00CE7063"/>
    <w:rsid w:val="00D02094"/>
    <w:rsid w:val="00D05745"/>
    <w:rsid w:val="00D05B9D"/>
    <w:rsid w:val="00D33A4E"/>
    <w:rsid w:val="00D472EA"/>
    <w:rsid w:val="00D72B7B"/>
    <w:rsid w:val="00D73055"/>
    <w:rsid w:val="00D831A9"/>
    <w:rsid w:val="00D85763"/>
    <w:rsid w:val="00D865A9"/>
    <w:rsid w:val="00D878AF"/>
    <w:rsid w:val="00D90FF5"/>
    <w:rsid w:val="00D92C4E"/>
    <w:rsid w:val="00DB2916"/>
    <w:rsid w:val="00DC1735"/>
    <w:rsid w:val="00DC7625"/>
    <w:rsid w:val="00DD2E8B"/>
    <w:rsid w:val="00DD6139"/>
    <w:rsid w:val="00DE2545"/>
    <w:rsid w:val="00DE6481"/>
    <w:rsid w:val="00DF2D73"/>
    <w:rsid w:val="00E122F4"/>
    <w:rsid w:val="00E15F6F"/>
    <w:rsid w:val="00E31102"/>
    <w:rsid w:val="00E32177"/>
    <w:rsid w:val="00E33AE7"/>
    <w:rsid w:val="00E354A8"/>
    <w:rsid w:val="00E44E27"/>
    <w:rsid w:val="00E50600"/>
    <w:rsid w:val="00E54789"/>
    <w:rsid w:val="00E54A3B"/>
    <w:rsid w:val="00E57DDC"/>
    <w:rsid w:val="00E654DC"/>
    <w:rsid w:val="00E75FDB"/>
    <w:rsid w:val="00E83E6E"/>
    <w:rsid w:val="00E869DD"/>
    <w:rsid w:val="00E900AD"/>
    <w:rsid w:val="00E92CA5"/>
    <w:rsid w:val="00E934CF"/>
    <w:rsid w:val="00E941AD"/>
    <w:rsid w:val="00E9514A"/>
    <w:rsid w:val="00EA1418"/>
    <w:rsid w:val="00EA206E"/>
    <w:rsid w:val="00EC022C"/>
    <w:rsid w:val="00EC0E83"/>
    <w:rsid w:val="00ED0CC7"/>
    <w:rsid w:val="00ED7147"/>
    <w:rsid w:val="00EE28D6"/>
    <w:rsid w:val="00EE497E"/>
    <w:rsid w:val="00EE502D"/>
    <w:rsid w:val="00EF67D0"/>
    <w:rsid w:val="00F10078"/>
    <w:rsid w:val="00F24D5D"/>
    <w:rsid w:val="00F24E8C"/>
    <w:rsid w:val="00F40244"/>
    <w:rsid w:val="00F40BB1"/>
    <w:rsid w:val="00F539FB"/>
    <w:rsid w:val="00F56F00"/>
    <w:rsid w:val="00F654C9"/>
    <w:rsid w:val="00F67874"/>
    <w:rsid w:val="00F810E5"/>
    <w:rsid w:val="00F83D3F"/>
    <w:rsid w:val="00F8488E"/>
    <w:rsid w:val="00F87D16"/>
    <w:rsid w:val="00F93579"/>
    <w:rsid w:val="00FB1A56"/>
    <w:rsid w:val="00FC6832"/>
    <w:rsid w:val="00FD2FBE"/>
    <w:rsid w:val="00FF71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color w:val="000000"/>
        <w:sz w:val="22"/>
        <w:szCs w:val="22"/>
        <w:lang w:val="en-US" w:eastAsia="en-US" w:bidi="ar-SA"/>
      </w:rPr>
    </w:rPrDefault>
    <w:pPrDefault>
      <w:pPr>
        <w:widowControl w:val="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rPr>
      <w:sz w:val="56"/>
      <w:szCs w:val="56"/>
    </w:rPr>
  </w:style>
  <w:style w:type="paragraph" w:styleId="Subtitle">
    <w:name w:val="Subtitle"/>
    <w:basedOn w:val="Normal"/>
    <w:next w:val="Normal"/>
    <w:pPr>
      <w:spacing w:after="160"/>
    </w:pPr>
    <w:rPr>
      <w:color w:val="5A5A5A"/>
    </w:rPr>
  </w:style>
  <w:style w:type="table" w:customStyle="1" w:styleId="a">
    <w:basedOn w:val="TableNormal"/>
    <w:pPr>
      <w:contextualSpacing/>
    </w:pPr>
    <w:tblPr>
      <w:tblStyleRowBandSize w:val="1"/>
      <w:tblStyleColBandSize w:val="1"/>
      <w:tblInd w:w="0" w:type="dxa"/>
      <w:tblCellMar>
        <w:top w:w="0" w:type="dxa"/>
        <w:left w:w="115" w:type="dxa"/>
        <w:bottom w:w="0" w:type="dxa"/>
        <w:right w:w="115" w:type="dxa"/>
      </w:tblCellMar>
    </w:tblPr>
  </w:style>
  <w:style w:type="character" w:styleId="Hyperlink">
    <w:name w:val="Hyperlink"/>
    <w:basedOn w:val="DefaultParagraphFont"/>
    <w:uiPriority w:val="99"/>
    <w:unhideWhenUsed/>
    <w:rsid w:val="000F0ED8"/>
    <w:rPr>
      <w:color w:val="0563C1" w:themeColor="hyperlink"/>
      <w:u w:val="single"/>
    </w:rPr>
  </w:style>
  <w:style w:type="paragraph" w:styleId="ListParagraph">
    <w:name w:val="List Paragraph"/>
    <w:basedOn w:val="Normal"/>
    <w:uiPriority w:val="34"/>
    <w:qFormat/>
    <w:rsid w:val="002E3BF6"/>
    <w:pPr>
      <w:ind w:left="720"/>
      <w:contextualSpacing/>
    </w:pPr>
  </w:style>
  <w:style w:type="character" w:styleId="BookTitle">
    <w:name w:val="Book Title"/>
    <w:basedOn w:val="DefaultParagraphFont"/>
    <w:uiPriority w:val="33"/>
    <w:qFormat/>
    <w:rsid w:val="002368B6"/>
    <w:rPr>
      <w:b/>
      <w:bCs/>
      <w:i/>
      <w:iCs/>
      <w:spacing w:val="5"/>
    </w:rPr>
  </w:style>
  <w:style w:type="table" w:styleId="TableGrid">
    <w:name w:val="Table Grid"/>
    <w:basedOn w:val="TableNormal"/>
    <w:uiPriority w:val="39"/>
    <w:rsid w:val="00B9184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723443"/>
    <w:pPr>
      <w:tabs>
        <w:tab w:val="center" w:pos="4680"/>
        <w:tab w:val="right" w:pos="9360"/>
      </w:tabs>
    </w:pPr>
  </w:style>
  <w:style w:type="character" w:customStyle="1" w:styleId="HeaderChar">
    <w:name w:val="Header Char"/>
    <w:basedOn w:val="DefaultParagraphFont"/>
    <w:link w:val="Header"/>
    <w:uiPriority w:val="99"/>
    <w:rsid w:val="00723443"/>
  </w:style>
  <w:style w:type="paragraph" w:styleId="Footer">
    <w:name w:val="footer"/>
    <w:basedOn w:val="Normal"/>
    <w:link w:val="FooterChar"/>
    <w:uiPriority w:val="99"/>
    <w:unhideWhenUsed/>
    <w:rsid w:val="00723443"/>
    <w:pPr>
      <w:tabs>
        <w:tab w:val="center" w:pos="4680"/>
        <w:tab w:val="right" w:pos="9360"/>
      </w:tabs>
    </w:pPr>
  </w:style>
  <w:style w:type="character" w:customStyle="1" w:styleId="FooterChar">
    <w:name w:val="Footer Char"/>
    <w:basedOn w:val="DefaultParagraphFont"/>
    <w:link w:val="Footer"/>
    <w:uiPriority w:val="99"/>
    <w:rsid w:val="00723443"/>
  </w:style>
  <w:style w:type="paragraph" w:styleId="NormalWeb">
    <w:name w:val="Normal (Web)"/>
    <w:basedOn w:val="Normal"/>
    <w:uiPriority w:val="99"/>
    <w:semiHidden/>
    <w:unhideWhenUsed/>
    <w:rsid w:val="00723443"/>
    <w:pPr>
      <w:widowControl/>
      <w:spacing w:before="100" w:beforeAutospacing="1" w:after="100" w:afterAutospacing="1"/>
    </w:pPr>
    <w:rPr>
      <w:rFonts w:ascii="Times New Roman" w:eastAsiaTheme="minorEastAsia" w:hAnsi="Times New Roman" w:cs="Times New Roman"/>
      <w:color w:val="auto"/>
      <w:sz w:val="24"/>
      <w:szCs w:val="24"/>
    </w:rPr>
  </w:style>
  <w:style w:type="table" w:customStyle="1" w:styleId="TableGrid1">
    <w:name w:val="Table Grid1"/>
    <w:basedOn w:val="TableNormal"/>
    <w:next w:val="TableGrid"/>
    <w:uiPriority w:val="39"/>
    <w:rsid w:val="003D2328"/>
    <w:pPr>
      <w:widowControl/>
    </w:pPr>
    <w:rPr>
      <w:rFonts w:asciiTheme="minorHAnsi" w:eastAsiaTheme="minorHAnsi" w:hAnsiTheme="minorHAnsi" w:cstheme="minorBidi"/>
      <w:color w:val="aut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1B05D2"/>
    <w:rPr>
      <w:color w:val="954F72" w:themeColor="followedHyperlink"/>
      <w:u w:val="single"/>
    </w:rPr>
  </w:style>
  <w:style w:type="character" w:customStyle="1" w:styleId="TitleChar">
    <w:name w:val="Title Char"/>
    <w:basedOn w:val="DefaultParagraphFont"/>
    <w:link w:val="Title"/>
    <w:rsid w:val="002B3BAE"/>
    <w:rPr>
      <w:sz w:val="56"/>
      <w:szCs w:val="56"/>
    </w:rPr>
  </w:style>
  <w:style w:type="table" w:customStyle="1" w:styleId="TableGrid2">
    <w:name w:val="Table Grid2"/>
    <w:basedOn w:val="TableNormal"/>
    <w:next w:val="TableGrid"/>
    <w:uiPriority w:val="39"/>
    <w:rsid w:val="004C4DE3"/>
    <w:pPr>
      <w:widowControl/>
    </w:pPr>
    <w:rPr>
      <w:rFonts w:asciiTheme="minorHAnsi" w:eastAsiaTheme="minorHAnsi" w:hAnsiTheme="minorHAnsi" w:cstheme="minorBidi"/>
      <w:color w:val="aut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54C9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4C98"/>
    <w:rPr>
      <w:rFonts w:ascii="Segoe UI" w:hAnsi="Segoe UI" w:cs="Segoe UI"/>
      <w:sz w:val="18"/>
      <w:szCs w:val="18"/>
    </w:rPr>
  </w:style>
  <w:style w:type="character" w:customStyle="1" w:styleId="termtext">
    <w:name w:val="termtext"/>
    <w:basedOn w:val="DefaultParagraphFont"/>
    <w:rsid w:val="000C1A7C"/>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color w:val="000000"/>
        <w:sz w:val="22"/>
        <w:szCs w:val="22"/>
        <w:lang w:val="en-US" w:eastAsia="en-US" w:bidi="ar-SA"/>
      </w:rPr>
    </w:rPrDefault>
    <w:pPrDefault>
      <w:pPr>
        <w:widowControl w:val="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rPr>
      <w:sz w:val="56"/>
      <w:szCs w:val="56"/>
    </w:rPr>
  </w:style>
  <w:style w:type="paragraph" w:styleId="Subtitle">
    <w:name w:val="Subtitle"/>
    <w:basedOn w:val="Normal"/>
    <w:next w:val="Normal"/>
    <w:pPr>
      <w:spacing w:after="160"/>
    </w:pPr>
    <w:rPr>
      <w:color w:val="5A5A5A"/>
    </w:rPr>
  </w:style>
  <w:style w:type="table" w:customStyle="1" w:styleId="a">
    <w:basedOn w:val="TableNormal"/>
    <w:pPr>
      <w:contextualSpacing/>
    </w:pPr>
    <w:tblPr>
      <w:tblStyleRowBandSize w:val="1"/>
      <w:tblStyleColBandSize w:val="1"/>
      <w:tblInd w:w="0" w:type="dxa"/>
      <w:tblCellMar>
        <w:top w:w="0" w:type="dxa"/>
        <w:left w:w="115" w:type="dxa"/>
        <w:bottom w:w="0" w:type="dxa"/>
        <w:right w:w="115" w:type="dxa"/>
      </w:tblCellMar>
    </w:tblPr>
  </w:style>
  <w:style w:type="character" w:styleId="Hyperlink">
    <w:name w:val="Hyperlink"/>
    <w:basedOn w:val="DefaultParagraphFont"/>
    <w:uiPriority w:val="99"/>
    <w:unhideWhenUsed/>
    <w:rsid w:val="000F0ED8"/>
    <w:rPr>
      <w:color w:val="0563C1" w:themeColor="hyperlink"/>
      <w:u w:val="single"/>
    </w:rPr>
  </w:style>
  <w:style w:type="paragraph" w:styleId="ListParagraph">
    <w:name w:val="List Paragraph"/>
    <w:basedOn w:val="Normal"/>
    <w:uiPriority w:val="34"/>
    <w:qFormat/>
    <w:rsid w:val="002E3BF6"/>
    <w:pPr>
      <w:ind w:left="720"/>
      <w:contextualSpacing/>
    </w:pPr>
  </w:style>
  <w:style w:type="character" w:styleId="BookTitle">
    <w:name w:val="Book Title"/>
    <w:basedOn w:val="DefaultParagraphFont"/>
    <w:uiPriority w:val="33"/>
    <w:qFormat/>
    <w:rsid w:val="002368B6"/>
    <w:rPr>
      <w:b/>
      <w:bCs/>
      <w:i/>
      <w:iCs/>
      <w:spacing w:val="5"/>
    </w:rPr>
  </w:style>
  <w:style w:type="table" w:styleId="TableGrid">
    <w:name w:val="Table Grid"/>
    <w:basedOn w:val="TableNormal"/>
    <w:uiPriority w:val="39"/>
    <w:rsid w:val="00B9184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723443"/>
    <w:pPr>
      <w:tabs>
        <w:tab w:val="center" w:pos="4680"/>
        <w:tab w:val="right" w:pos="9360"/>
      </w:tabs>
    </w:pPr>
  </w:style>
  <w:style w:type="character" w:customStyle="1" w:styleId="HeaderChar">
    <w:name w:val="Header Char"/>
    <w:basedOn w:val="DefaultParagraphFont"/>
    <w:link w:val="Header"/>
    <w:uiPriority w:val="99"/>
    <w:rsid w:val="00723443"/>
  </w:style>
  <w:style w:type="paragraph" w:styleId="Footer">
    <w:name w:val="footer"/>
    <w:basedOn w:val="Normal"/>
    <w:link w:val="FooterChar"/>
    <w:uiPriority w:val="99"/>
    <w:unhideWhenUsed/>
    <w:rsid w:val="00723443"/>
    <w:pPr>
      <w:tabs>
        <w:tab w:val="center" w:pos="4680"/>
        <w:tab w:val="right" w:pos="9360"/>
      </w:tabs>
    </w:pPr>
  </w:style>
  <w:style w:type="character" w:customStyle="1" w:styleId="FooterChar">
    <w:name w:val="Footer Char"/>
    <w:basedOn w:val="DefaultParagraphFont"/>
    <w:link w:val="Footer"/>
    <w:uiPriority w:val="99"/>
    <w:rsid w:val="00723443"/>
  </w:style>
  <w:style w:type="paragraph" w:styleId="NormalWeb">
    <w:name w:val="Normal (Web)"/>
    <w:basedOn w:val="Normal"/>
    <w:uiPriority w:val="99"/>
    <w:semiHidden/>
    <w:unhideWhenUsed/>
    <w:rsid w:val="00723443"/>
    <w:pPr>
      <w:widowControl/>
      <w:spacing w:before="100" w:beforeAutospacing="1" w:after="100" w:afterAutospacing="1"/>
    </w:pPr>
    <w:rPr>
      <w:rFonts w:ascii="Times New Roman" w:eastAsiaTheme="minorEastAsia" w:hAnsi="Times New Roman" w:cs="Times New Roman"/>
      <w:color w:val="auto"/>
      <w:sz w:val="24"/>
      <w:szCs w:val="24"/>
    </w:rPr>
  </w:style>
  <w:style w:type="table" w:customStyle="1" w:styleId="TableGrid1">
    <w:name w:val="Table Grid1"/>
    <w:basedOn w:val="TableNormal"/>
    <w:next w:val="TableGrid"/>
    <w:uiPriority w:val="39"/>
    <w:rsid w:val="003D2328"/>
    <w:pPr>
      <w:widowControl/>
    </w:pPr>
    <w:rPr>
      <w:rFonts w:asciiTheme="minorHAnsi" w:eastAsiaTheme="minorHAnsi" w:hAnsiTheme="minorHAnsi" w:cstheme="minorBidi"/>
      <w:color w:val="aut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1B05D2"/>
    <w:rPr>
      <w:color w:val="954F72" w:themeColor="followedHyperlink"/>
      <w:u w:val="single"/>
    </w:rPr>
  </w:style>
  <w:style w:type="character" w:customStyle="1" w:styleId="TitleChar">
    <w:name w:val="Title Char"/>
    <w:basedOn w:val="DefaultParagraphFont"/>
    <w:link w:val="Title"/>
    <w:rsid w:val="002B3BAE"/>
    <w:rPr>
      <w:sz w:val="56"/>
      <w:szCs w:val="56"/>
    </w:rPr>
  </w:style>
  <w:style w:type="table" w:customStyle="1" w:styleId="TableGrid2">
    <w:name w:val="Table Grid2"/>
    <w:basedOn w:val="TableNormal"/>
    <w:next w:val="TableGrid"/>
    <w:uiPriority w:val="39"/>
    <w:rsid w:val="004C4DE3"/>
    <w:pPr>
      <w:widowControl/>
    </w:pPr>
    <w:rPr>
      <w:rFonts w:asciiTheme="minorHAnsi" w:eastAsiaTheme="minorHAnsi" w:hAnsiTheme="minorHAnsi" w:cstheme="minorBidi"/>
      <w:color w:val="aut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54C9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4C98"/>
    <w:rPr>
      <w:rFonts w:ascii="Segoe UI" w:hAnsi="Segoe UI" w:cs="Segoe UI"/>
      <w:sz w:val="18"/>
      <w:szCs w:val="18"/>
    </w:rPr>
  </w:style>
  <w:style w:type="character" w:customStyle="1" w:styleId="termtext">
    <w:name w:val="termtext"/>
    <w:basedOn w:val="DefaultParagraphFont"/>
    <w:rsid w:val="000C1A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98255">
      <w:bodyDiv w:val="1"/>
      <w:marLeft w:val="0"/>
      <w:marRight w:val="0"/>
      <w:marTop w:val="0"/>
      <w:marBottom w:val="0"/>
      <w:divBdr>
        <w:top w:val="none" w:sz="0" w:space="0" w:color="auto"/>
        <w:left w:val="none" w:sz="0" w:space="0" w:color="auto"/>
        <w:bottom w:val="none" w:sz="0" w:space="0" w:color="auto"/>
        <w:right w:val="none" w:sz="0" w:space="0" w:color="auto"/>
      </w:divBdr>
    </w:div>
    <w:div w:id="991176515">
      <w:bodyDiv w:val="1"/>
      <w:marLeft w:val="0"/>
      <w:marRight w:val="0"/>
      <w:marTop w:val="0"/>
      <w:marBottom w:val="0"/>
      <w:divBdr>
        <w:top w:val="none" w:sz="0" w:space="0" w:color="auto"/>
        <w:left w:val="none" w:sz="0" w:space="0" w:color="auto"/>
        <w:bottom w:val="none" w:sz="0" w:space="0" w:color="auto"/>
        <w:right w:val="none" w:sz="0" w:space="0" w:color="auto"/>
      </w:divBdr>
    </w:div>
    <w:div w:id="1553230455">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1.png"/><Relationship Id="rId20" Type="http://schemas.openxmlformats.org/officeDocument/2006/relationships/printerSettings" Target="printerSettings/printerSettings1.bin"/><Relationship Id="rId21" Type="http://schemas.openxmlformats.org/officeDocument/2006/relationships/fontTable" Target="fontTable.xml"/><Relationship Id="rId22" Type="http://schemas.openxmlformats.org/officeDocument/2006/relationships/theme" Target="theme/theme1.xml"/><Relationship Id="rId10" Type="http://schemas.openxmlformats.org/officeDocument/2006/relationships/hyperlink" Target="https://ed.ted.com/lessons/how-to-avoid-miscommunication-katherine-hampsten" TargetMode="External"/><Relationship Id="rId11" Type="http://schemas.openxmlformats.org/officeDocument/2006/relationships/hyperlink" Target="https://ed.ted.com/lessons/how-to-avoid-miscommunication-katherine-hampsten" TargetMode="External"/><Relationship Id="rId12" Type="http://schemas.openxmlformats.org/officeDocument/2006/relationships/hyperlink" Target="https://ed.ted.com/lessons/how-to-avoid-miscommunication-katherine-hampsten/review_open" TargetMode="External"/><Relationship Id="rId13" Type="http://schemas.openxmlformats.org/officeDocument/2006/relationships/hyperlink" Target="https://ed.ted.com/lessons/how-to-avoid-miscommunication-katherine-hampsten/review_open" TargetMode="External"/><Relationship Id="rId14" Type="http://schemas.openxmlformats.org/officeDocument/2006/relationships/hyperlink" Target="https://ed.ted.com/lessons/how-to-avoid-miscommunication-katherine-hampsten" TargetMode="External"/><Relationship Id="rId15" Type="http://schemas.openxmlformats.org/officeDocument/2006/relationships/hyperlink" Target="https://ed.ted.com/lessons/how-to-avoid-miscommunication-katherine-hampsten" TargetMode="External"/><Relationship Id="rId16" Type="http://schemas.openxmlformats.org/officeDocument/2006/relationships/hyperlink" Target="https://www.dol.gov/odep/topics/youth/softskills/" TargetMode="External"/><Relationship Id="rId17" Type="http://schemas.openxmlformats.org/officeDocument/2006/relationships/hyperlink" Target="https://www.dol.gov/odep/topics/youth/softskills/" TargetMode="External"/><Relationship Id="rId18" Type="http://schemas.openxmlformats.org/officeDocument/2006/relationships/header" Target="header1.xml"/><Relationship Id="rId19" Type="http://schemas.openxmlformats.org/officeDocument/2006/relationships/footer" Target="footer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D42391-D80D-A84D-AA9F-17C6259EBD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685</Words>
  <Characters>3909</Characters>
  <Application>Microsoft Macintosh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Heather</dc:creator>
  <cp:lastModifiedBy>npope</cp:lastModifiedBy>
  <cp:revision>2</cp:revision>
  <cp:lastPrinted>2017-08-24T16:52:00Z</cp:lastPrinted>
  <dcterms:created xsi:type="dcterms:W3CDTF">2019-07-18T18:52:00Z</dcterms:created>
  <dcterms:modified xsi:type="dcterms:W3CDTF">2019-07-18T18:52:00Z</dcterms:modified>
</cp:coreProperties>
</file>